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89E1" w14:textId="6570A6C5" w:rsidR="00BD324A" w:rsidRPr="00E93AD8" w:rsidRDefault="00BD324A" w:rsidP="00BD324A">
      <w:pPr>
        <w:jc w:val="right"/>
        <w:rPr>
          <w:rFonts w:ascii="Helvetica" w:hAnsi="Helvetica" w:cs="Helvetica"/>
          <w:color w:val="0F9ED5" w:themeColor="accent4"/>
          <w:lang w:val="cs-CZ"/>
        </w:rPr>
      </w:pPr>
      <w:r w:rsidRPr="00E93AD8">
        <w:rPr>
          <w:rFonts w:ascii="Helvetica" w:hAnsi="Helvetica" w:cs="Helvetica"/>
          <w:lang w:val="cs-CZ"/>
        </w:rPr>
        <w:t>V Praze, 2</w:t>
      </w:r>
      <w:r w:rsidR="00E93AD8" w:rsidRPr="00E93AD8">
        <w:rPr>
          <w:rFonts w:ascii="Helvetica" w:hAnsi="Helvetica" w:cs="Helvetica"/>
          <w:lang w:val="cs-CZ"/>
        </w:rPr>
        <w:t>3</w:t>
      </w:r>
      <w:r w:rsidRPr="00E93AD8">
        <w:rPr>
          <w:rFonts w:ascii="Helvetica" w:hAnsi="Helvetica" w:cs="Helvetica"/>
          <w:lang w:val="cs-CZ"/>
        </w:rPr>
        <w:t>. dubna 2026</w:t>
      </w:r>
    </w:p>
    <w:p w14:paraId="005CBA56" w14:textId="156CD8B8" w:rsidR="00E32EC7" w:rsidRPr="00E93AD8" w:rsidRDefault="00E32EC7" w:rsidP="000B51C7">
      <w:pPr>
        <w:rPr>
          <w:rFonts w:ascii="Helvetica" w:hAnsi="Helvetica" w:cs="Times New Roman"/>
          <w:b/>
          <w:bCs/>
          <w:color w:val="2596BE"/>
          <w:sz w:val="44"/>
          <w:szCs w:val="44"/>
          <w:lang w:val="cs-CZ"/>
        </w:rPr>
      </w:pPr>
    </w:p>
    <w:p w14:paraId="011437E4" w14:textId="73EAC7D8" w:rsidR="00E93AD8" w:rsidRPr="00E93AD8" w:rsidRDefault="00E93AD8" w:rsidP="00E93AD8">
      <w:pPr>
        <w:jc w:val="center"/>
        <w:rPr>
          <w:rFonts w:ascii="Helvetica" w:hAnsi="Helvetica" w:cs="Times New Roman"/>
          <w:b/>
          <w:bCs/>
          <w:color w:val="2596BE"/>
          <w:sz w:val="44"/>
          <w:szCs w:val="44"/>
          <w:lang w:val="cs-CZ"/>
        </w:rPr>
      </w:pPr>
      <w:r w:rsidRPr="00E93AD8">
        <w:rPr>
          <w:rFonts w:ascii="Helvetica" w:hAnsi="Helvetica" w:cs="Times New Roman"/>
          <w:b/>
          <w:bCs/>
          <w:color w:val="2596BE"/>
          <w:sz w:val="44"/>
          <w:szCs w:val="44"/>
          <w:lang w:val="cs-CZ"/>
        </w:rPr>
        <w:t>TISKOVÁ ZPRÁVA</w:t>
      </w:r>
    </w:p>
    <w:p w14:paraId="048FA300" w14:textId="77777777" w:rsidR="00E93AD8" w:rsidRPr="00E93AD8" w:rsidRDefault="00E93AD8" w:rsidP="000B51C7">
      <w:pPr>
        <w:rPr>
          <w:rFonts w:ascii="Helvetica" w:hAnsi="Helvetica" w:cs="Times New Roman"/>
          <w:b/>
          <w:bCs/>
          <w:color w:val="2596BE"/>
          <w:sz w:val="44"/>
          <w:szCs w:val="44"/>
          <w:lang w:val="cs-CZ"/>
        </w:rPr>
      </w:pPr>
    </w:p>
    <w:p w14:paraId="11685147" w14:textId="33A01B7D" w:rsidR="000B51C7" w:rsidRPr="00E93AD8" w:rsidRDefault="00E93AD8" w:rsidP="00E93AD8">
      <w:pPr>
        <w:jc w:val="center"/>
        <w:rPr>
          <w:rFonts w:ascii="Helvetica" w:hAnsi="Helvetica" w:cs="Times New Roman"/>
          <w:b/>
          <w:bCs/>
          <w:color w:val="2596BE"/>
          <w:sz w:val="44"/>
          <w:szCs w:val="44"/>
          <w:lang w:val="cs-CZ"/>
        </w:rPr>
      </w:pPr>
      <w:r w:rsidRPr="00E93AD8">
        <w:rPr>
          <w:rFonts w:ascii="Helvetica" w:hAnsi="Helvetica" w:cs="Times New Roman"/>
          <w:b/>
          <w:bCs/>
          <w:color w:val="2596BE"/>
          <w:sz w:val="44"/>
          <w:szCs w:val="44"/>
          <w:lang w:val="cs-CZ"/>
        </w:rPr>
        <w:t>Výzva „</w:t>
      </w:r>
      <w:r w:rsidR="000B51C7" w:rsidRPr="00E93AD8">
        <w:rPr>
          <w:rFonts w:ascii="Helvetica" w:hAnsi="Helvetica" w:cs="Times New Roman"/>
          <w:b/>
          <w:bCs/>
          <w:color w:val="2596BE"/>
          <w:sz w:val="44"/>
          <w:szCs w:val="44"/>
          <w:lang w:val="cs-CZ"/>
        </w:rPr>
        <w:t>Vraťme do škol pozornost</w:t>
      </w:r>
      <w:r w:rsidRPr="00E93AD8">
        <w:rPr>
          <w:rFonts w:ascii="Helvetica" w:hAnsi="Helvetica" w:cs="Times New Roman"/>
          <w:b/>
          <w:bCs/>
          <w:color w:val="2596BE"/>
          <w:sz w:val="44"/>
          <w:szCs w:val="44"/>
          <w:lang w:val="cs-CZ"/>
        </w:rPr>
        <w:t>“</w:t>
      </w:r>
    </w:p>
    <w:p w14:paraId="5925298D" w14:textId="77777777" w:rsidR="00E93AD8" w:rsidRPr="00E93AD8" w:rsidRDefault="000B51C7" w:rsidP="000B51C7">
      <w:pPr>
        <w:rPr>
          <w:rFonts w:ascii="Helvetica" w:hAnsi="Helvetica" w:cs="Times New Roman"/>
          <w:b/>
          <w:bCs/>
          <w:i/>
          <w:color w:val="C4432D"/>
          <w:sz w:val="32"/>
          <w:szCs w:val="32"/>
          <w:lang w:val="cs-CZ"/>
        </w:rPr>
      </w:pPr>
      <w:r w:rsidRPr="00E93AD8">
        <w:rPr>
          <w:rFonts w:ascii="Helvetica" w:hAnsi="Helvetica" w:cs="Times New Roman"/>
          <w:b/>
          <w:bCs/>
          <w:lang w:val="cs-CZ"/>
        </w:rPr>
        <w:br/>
      </w:r>
    </w:p>
    <w:p w14:paraId="36866110" w14:textId="20A5E44D" w:rsidR="005F4C6A" w:rsidRPr="005F4C6A" w:rsidRDefault="005F4C6A" w:rsidP="005F4C6A">
      <w:pPr>
        <w:spacing w:after="320" w:line="288" w:lineRule="auto"/>
        <w:jc w:val="both"/>
        <w:rPr>
          <w:i/>
          <w:iCs/>
          <w:lang w:val="cs-CZ"/>
        </w:rPr>
      </w:pPr>
      <w:r>
        <w:rPr>
          <w:i/>
          <w:iCs/>
          <w:lang w:val="cs-CZ"/>
        </w:rPr>
        <w:t xml:space="preserve">Praha, 23. dubna 2026 - </w:t>
      </w:r>
      <w:r w:rsidR="008A3120" w:rsidRPr="003378A0">
        <w:rPr>
          <w:i/>
          <w:iCs/>
          <w:lang w:val="cs-CZ"/>
        </w:rPr>
        <w:t>Více než tři desítky</w:t>
      </w:r>
      <w:r w:rsidR="00E12FFA" w:rsidRPr="003378A0">
        <w:rPr>
          <w:i/>
          <w:iCs/>
          <w:lang w:val="cs-CZ"/>
        </w:rPr>
        <w:t xml:space="preserve"> </w:t>
      </w:r>
      <w:r w:rsidR="008A3120" w:rsidRPr="003378A0">
        <w:rPr>
          <w:i/>
          <w:iCs/>
          <w:lang w:val="cs-CZ"/>
        </w:rPr>
        <w:t xml:space="preserve">špičkových expertů </w:t>
      </w:r>
      <w:r w:rsidR="00E12FFA" w:rsidRPr="003378A0">
        <w:rPr>
          <w:i/>
          <w:iCs/>
          <w:lang w:val="cs-CZ"/>
        </w:rPr>
        <w:t>a organizac</w:t>
      </w:r>
      <w:r w:rsidR="008A3120" w:rsidRPr="003378A0">
        <w:rPr>
          <w:i/>
          <w:iCs/>
          <w:lang w:val="cs-CZ"/>
        </w:rPr>
        <w:t>í</w:t>
      </w:r>
      <w:r w:rsidR="00E12FFA" w:rsidRPr="003378A0">
        <w:rPr>
          <w:i/>
          <w:iCs/>
          <w:lang w:val="cs-CZ"/>
        </w:rPr>
        <w:t xml:space="preserve"> z oblasti technologií, zdravotnictví, vzdělávání a prevence dnes zveřejnili otevřenou výzvu adresovanou vládě České republiky. Vyzývají k zavedení plošné zákonné regulace osobních smartphonů ve školách doplněné</w:t>
      </w:r>
      <w:r w:rsidR="008A3120" w:rsidRPr="003378A0">
        <w:rPr>
          <w:i/>
          <w:iCs/>
          <w:lang w:val="cs-CZ"/>
        </w:rPr>
        <w:t xml:space="preserve"> dlouhodobou</w:t>
      </w:r>
      <w:r w:rsidR="00E12FFA" w:rsidRPr="003378A0">
        <w:rPr>
          <w:i/>
          <w:iCs/>
          <w:lang w:val="cs-CZ"/>
        </w:rPr>
        <w:t>, státem zaštítěnou osvětou pro rodiče i žáky</w:t>
      </w:r>
      <w:r w:rsidR="008A3120" w:rsidRPr="003378A0">
        <w:rPr>
          <w:i/>
          <w:iCs/>
          <w:lang w:val="cs-CZ"/>
        </w:rPr>
        <w:t>. Výzva navrhuje konkrétní kroky včetně n</w:t>
      </w:r>
      <w:r w:rsidR="00E12FFA" w:rsidRPr="003378A0">
        <w:rPr>
          <w:i/>
          <w:iCs/>
          <w:lang w:val="cs-CZ"/>
        </w:rPr>
        <w:t xml:space="preserve">apř. zřízení odborné multidisciplinární komise </w:t>
      </w:r>
      <w:r w:rsidR="008A3120" w:rsidRPr="003378A0">
        <w:rPr>
          <w:i/>
          <w:iCs/>
          <w:lang w:val="cs-CZ"/>
        </w:rPr>
        <w:t xml:space="preserve">čítající </w:t>
      </w:r>
      <w:r w:rsidR="00AA6B75">
        <w:rPr>
          <w:i/>
          <w:iCs/>
          <w:lang w:val="cs-CZ"/>
        </w:rPr>
        <w:t xml:space="preserve">i </w:t>
      </w:r>
      <w:r w:rsidR="00E12FFA" w:rsidRPr="003378A0">
        <w:rPr>
          <w:i/>
          <w:iCs/>
          <w:lang w:val="cs-CZ"/>
        </w:rPr>
        <w:t>zástupc</w:t>
      </w:r>
      <w:r w:rsidR="008A3120" w:rsidRPr="003378A0">
        <w:rPr>
          <w:i/>
          <w:iCs/>
          <w:lang w:val="cs-CZ"/>
        </w:rPr>
        <w:t>e</w:t>
      </w:r>
      <w:r w:rsidR="00E12FFA" w:rsidRPr="003378A0">
        <w:rPr>
          <w:i/>
          <w:iCs/>
          <w:lang w:val="cs-CZ"/>
        </w:rPr>
        <w:t xml:space="preserve"> oboru zdraví</w:t>
      </w:r>
      <w:r w:rsidR="008A3120" w:rsidRPr="003378A0">
        <w:rPr>
          <w:i/>
          <w:iCs/>
          <w:lang w:val="cs-CZ"/>
        </w:rPr>
        <w:t>, která by regulaci připravila transparentně</w:t>
      </w:r>
      <w:r w:rsidR="00D74245">
        <w:rPr>
          <w:i/>
          <w:iCs/>
          <w:lang w:val="cs-CZ"/>
        </w:rPr>
        <w:t xml:space="preserve"> a</w:t>
      </w:r>
      <w:r w:rsidR="008A3120" w:rsidRPr="003378A0">
        <w:rPr>
          <w:i/>
          <w:iCs/>
          <w:lang w:val="cs-CZ"/>
        </w:rPr>
        <w:t xml:space="preserve"> </w:t>
      </w:r>
      <w:r w:rsidR="00D74245">
        <w:rPr>
          <w:i/>
          <w:iCs/>
          <w:lang w:val="cs-CZ"/>
        </w:rPr>
        <w:t>způsobem,</w:t>
      </w:r>
      <w:r w:rsidR="008A3120" w:rsidRPr="003378A0">
        <w:rPr>
          <w:i/>
          <w:iCs/>
          <w:lang w:val="cs-CZ"/>
        </w:rPr>
        <w:t xml:space="preserve"> </w:t>
      </w:r>
      <w:r w:rsidR="00D74245">
        <w:rPr>
          <w:i/>
          <w:iCs/>
          <w:lang w:val="cs-CZ"/>
        </w:rPr>
        <w:t xml:space="preserve">který umožní její dobré </w:t>
      </w:r>
      <w:r w:rsidR="008A3120" w:rsidRPr="003378A0">
        <w:rPr>
          <w:i/>
          <w:iCs/>
          <w:lang w:val="cs-CZ"/>
        </w:rPr>
        <w:t>fun</w:t>
      </w:r>
      <w:r w:rsidR="00D74245">
        <w:rPr>
          <w:i/>
          <w:iCs/>
          <w:lang w:val="cs-CZ"/>
        </w:rPr>
        <w:t xml:space="preserve">gování </w:t>
      </w:r>
      <w:r w:rsidR="008A3120" w:rsidRPr="003378A0">
        <w:rPr>
          <w:i/>
          <w:iCs/>
          <w:lang w:val="cs-CZ"/>
        </w:rPr>
        <w:t>v</w:t>
      </w:r>
      <w:r w:rsidR="00D74245">
        <w:rPr>
          <w:i/>
          <w:iCs/>
          <w:lang w:val="cs-CZ"/>
        </w:rPr>
        <w:t> </w:t>
      </w:r>
      <w:r w:rsidR="008A3120" w:rsidRPr="003378A0">
        <w:rPr>
          <w:i/>
          <w:iCs/>
          <w:lang w:val="cs-CZ"/>
        </w:rPr>
        <w:t>praxi</w:t>
      </w:r>
      <w:r w:rsidR="00D74245">
        <w:rPr>
          <w:i/>
          <w:iCs/>
          <w:lang w:val="cs-CZ"/>
        </w:rPr>
        <w:t xml:space="preserve"> a</w:t>
      </w:r>
      <w:r w:rsidR="00D74245" w:rsidRPr="003378A0">
        <w:rPr>
          <w:i/>
          <w:iCs/>
          <w:lang w:val="cs-CZ"/>
        </w:rPr>
        <w:t xml:space="preserve"> zohled</w:t>
      </w:r>
      <w:r w:rsidR="00D74245">
        <w:rPr>
          <w:i/>
          <w:iCs/>
          <w:lang w:val="cs-CZ"/>
        </w:rPr>
        <w:t>ní i</w:t>
      </w:r>
      <w:r w:rsidR="00D74245" w:rsidRPr="003378A0">
        <w:rPr>
          <w:i/>
          <w:iCs/>
          <w:lang w:val="cs-CZ"/>
        </w:rPr>
        <w:t xml:space="preserve"> zdravotní aspekty</w:t>
      </w:r>
      <w:r w:rsidR="00D74245">
        <w:rPr>
          <w:i/>
          <w:iCs/>
          <w:lang w:val="cs-CZ"/>
        </w:rPr>
        <w:t xml:space="preserve"> tak, jak je to běžné v zahraničí</w:t>
      </w:r>
      <w:r w:rsidR="008A3120" w:rsidRPr="003378A0">
        <w:rPr>
          <w:i/>
          <w:iCs/>
          <w:lang w:val="cs-CZ"/>
        </w:rPr>
        <w:t xml:space="preserve">. </w:t>
      </w:r>
      <w:r w:rsidR="00E12FFA" w:rsidRPr="003378A0">
        <w:rPr>
          <w:i/>
          <w:iCs/>
          <w:lang w:val="cs-CZ"/>
        </w:rPr>
        <w:t>Česko je dnes jedinou zemí EU</w:t>
      </w:r>
      <w:r w:rsidR="008A3120" w:rsidRPr="003378A0">
        <w:rPr>
          <w:i/>
          <w:iCs/>
          <w:lang w:val="cs-CZ"/>
        </w:rPr>
        <w:t>, která neschválila nebo nepřipravuje</w:t>
      </w:r>
      <w:r w:rsidR="00E12FFA" w:rsidRPr="003378A0">
        <w:rPr>
          <w:i/>
          <w:iCs/>
          <w:lang w:val="cs-CZ"/>
        </w:rPr>
        <w:t xml:space="preserve"> celostátní </w:t>
      </w:r>
      <w:r w:rsidR="00D74245">
        <w:rPr>
          <w:i/>
          <w:iCs/>
          <w:lang w:val="cs-CZ"/>
        </w:rPr>
        <w:t>či</w:t>
      </w:r>
      <w:r w:rsidR="00E12FFA" w:rsidRPr="003378A0">
        <w:rPr>
          <w:i/>
          <w:iCs/>
          <w:lang w:val="cs-CZ"/>
        </w:rPr>
        <w:t xml:space="preserve"> regionální předpis v této oblasti. Podobný krok podniklo již </w:t>
      </w:r>
      <w:r w:rsidR="00E12FFA" w:rsidRPr="003378A0">
        <w:rPr>
          <w:b/>
          <w:bCs/>
          <w:i/>
          <w:iCs/>
          <w:lang w:val="cs-CZ"/>
        </w:rPr>
        <w:t>86 % evropských a severoamerických států</w:t>
      </w:r>
      <w:r w:rsidR="00D74245">
        <w:rPr>
          <w:b/>
          <w:bCs/>
          <w:i/>
          <w:iCs/>
          <w:lang w:val="cs-CZ"/>
        </w:rPr>
        <w:t xml:space="preserve"> a </w:t>
      </w:r>
      <w:proofErr w:type="gramStart"/>
      <w:r w:rsidR="00D74245" w:rsidRPr="003378A0">
        <w:rPr>
          <w:b/>
          <w:bCs/>
          <w:i/>
          <w:iCs/>
          <w:lang w:val="cs-CZ"/>
        </w:rPr>
        <w:t>92%</w:t>
      </w:r>
      <w:proofErr w:type="gramEnd"/>
      <w:r w:rsidR="00D74245" w:rsidRPr="003378A0">
        <w:rPr>
          <w:b/>
          <w:bCs/>
          <w:i/>
          <w:iCs/>
          <w:lang w:val="cs-CZ"/>
        </w:rPr>
        <w:t xml:space="preserve"> asijských</w:t>
      </w:r>
      <w:r w:rsidR="00E12FFA" w:rsidRPr="003378A0">
        <w:rPr>
          <w:i/>
          <w:iCs/>
          <w:lang w:val="cs-CZ"/>
        </w:rPr>
        <w:t xml:space="preserve">. </w:t>
      </w:r>
      <w:r w:rsidRPr="008A3120">
        <w:rPr>
          <w:i/>
          <w:iCs/>
          <w:lang w:val="cs-CZ"/>
        </w:rPr>
        <w:t xml:space="preserve">Výzva byla </w:t>
      </w:r>
      <w:r w:rsidRPr="005F4C6A">
        <w:rPr>
          <w:i/>
          <w:iCs/>
          <w:lang w:val="cs-CZ"/>
        </w:rPr>
        <w:t xml:space="preserve">21.dubna </w:t>
      </w:r>
      <w:r w:rsidRPr="008A3120">
        <w:rPr>
          <w:i/>
          <w:iCs/>
          <w:lang w:val="cs-CZ"/>
        </w:rPr>
        <w:t>předána předsedovi vlády, ministrům školství, zdravotnictví, průmyslu</w:t>
      </w:r>
      <w:r w:rsidRPr="005F4C6A">
        <w:rPr>
          <w:i/>
          <w:iCs/>
          <w:lang w:val="cs-CZ"/>
        </w:rPr>
        <w:t xml:space="preserve"> a obchodu</w:t>
      </w:r>
      <w:r w:rsidRPr="008A3120">
        <w:rPr>
          <w:i/>
          <w:iCs/>
          <w:lang w:val="cs-CZ"/>
        </w:rPr>
        <w:t>, vnitra</w:t>
      </w:r>
      <w:r w:rsidRPr="005F4C6A">
        <w:rPr>
          <w:i/>
          <w:iCs/>
          <w:lang w:val="cs-CZ"/>
        </w:rPr>
        <w:t>,</w:t>
      </w:r>
      <w:r w:rsidRPr="008A3120">
        <w:rPr>
          <w:i/>
          <w:iCs/>
          <w:lang w:val="cs-CZ"/>
        </w:rPr>
        <w:t xml:space="preserve"> práce a sociálních věcí, </w:t>
      </w:r>
      <w:r w:rsidRPr="005F4C6A">
        <w:rPr>
          <w:i/>
          <w:iCs/>
          <w:lang w:val="cs-CZ"/>
        </w:rPr>
        <w:t xml:space="preserve">sportu, prevence a zdraví, </w:t>
      </w:r>
      <w:r w:rsidRPr="008A3120">
        <w:rPr>
          <w:i/>
          <w:iCs/>
          <w:lang w:val="cs-CZ"/>
        </w:rPr>
        <w:t>národnímu koordinátorovi pro drogy a závislosti a dětskému ombudsmanovi.</w:t>
      </w:r>
    </w:p>
    <w:p w14:paraId="7C82DBD7" w14:textId="2A74C2B4" w:rsidR="005F4C6A" w:rsidRDefault="00026AB7" w:rsidP="005F4C6A">
      <w:pPr>
        <w:spacing w:after="320" w:line="288" w:lineRule="auto"/>
        <w:jc w:val="both"/>
        <w:rPr>
          <w:lang w:val="cs-CZ"/>
        </w:rPr>
      </w:pPr>
      <w:r>
        <w:rPr>
          <w:lang w:val="cs-CZ"/>
        </w:rPr>
        <w:t xml:space="preserve">Výzvu podepsal mj. </w:t>
      </w:r>
      <w:r w:rsidR="008A3120" w:rsidRPr="008A3120">
        <w:rPr>
          <w:b/>
          <w:bCs/>
          <w:lang w:val="cs-CZ"/>
        </w:rPr>
        <w:t xml:space="preserve">rektor ČVUT Michal </w:t>
      </w:r>
      <w:proofErr w:type="spellStart"/>
      <w:r w:rsidR="008A3120" w:rsidRPr="008A3120">
        <w:rPr>
          <w:b/>
          <w:bCs/>
          <w:lang w:val="cs-CZ"/>
        </w:rPr>
        <w:t>Pěchouček</w:t>
      </w:r>
      <w:proofErr w:type="spellEnd"/>
      <w:r w:rsidR="008A3120" w:rsidRPr="008A3120">
        <w:rPr>
          <w:lang w:val="cs-CZ"/>
        </w:rPr>
        <w:t xml:space="preserve">, </w:t>
      </w:r>
      <w:r w:rsidR="008A3120" w:rsidRPr="008A3120">
        <w:rPr>
          <w:b/>
          <w:bCs/>
          <w:lang w:val="cs-CZ"/>
        </w:rPr>
        <w:t xml:space="preserve">Sekce mladých lékařů České lékařské komory, </w:t>
      </w:r>
      <w:r w:rsidR="00D74245" w:rsidRPr="00D74245">
        <w:rPr>
          <w:b/>
          <w:bCs/>
          <w:lang w:val="cs-CZ"/>
        </w:rPr>
        <w:t xml:space="preserve">generální ředitelka společnosti SAP Hana Součková, </w:t>
      </w:r>
      <w:r w:rsidR="008A3120" w:rsidRPr="008A3120">
        <w:rPr>
          <w:b/>
          <w:bCs/>
          <w:lang w:val="cs-CZ"/>
        </w:rPr>
        <w:t>Společnost všeobecného lékařství ČLS JEP</w:t>
      </w:r>
      <w:r w:rsidR="003378A0">
        <w:rPr>
          <w:b/>
          <w:bCs/>
          <w:lang w:val="cs-CZ"/>
        </w:rPr>
        <w:t>, Asociace klinických logopedů</w:t>
      </w:r>
      <w:r w:rsidR="00D74245">
        <w:rPr>
          <w:b/>
          <w:bCs/>
          <w:lang w:val="cs-CZ"/>
        </w:rPr>
        <w:t>,</w:t>
      </w:r>
      <w:r w:rsidR="008A3120" w:rsidRPr="008A3120">
        <w:rPr>
          <w:lang w:val="cs-CZ"/>
        </w:rPr>
        <w:t xml:space="preserve"> </w:t>
      </w:r>
      <w:r w:rsidR="00D74245" w:rsidRPr="008A3120">
        <w:rPr>
          <w:b/>
          <w:bCs/>
          <w:lang w:val="cs-CZ"/>
        </w:rPr>
        <w:t>Dita Formánková</w:t>
      </w:r>
      <w:r w:rsidR="00D74245">
        <w:rPr>
          <w:lang w:val="cs-CZ"/>
        </w:rPr>
        <w:t xml:space="preserve"> </w:t>
      </w:r>
      <w:r w:rsidR="008A3120" w:rsidRPr="008A3120">
        <w:rPr>
          <w:lang w:val="cs-CZ"/>
        </w:rPr>
        <w:t>zakladatelka</w:t>
      </w:r>
      <w:r w:rsidR="00D74245">
        <w:rPr>
          <w:lang w:val="cs-CZ"/>
        </w:rPr>
        <w:t xml:space="preserve"> organizace</w:t>
      </w:r>
      <w:r w:rsidR="008A3120" w:rsidRPr="008A3120">
        <w:rPr>
          <w:lang w:val="cs-CZ"/>
        </w:rPr>
        <w:t xml:space="preserve"> </w:t>
      </w:r>
      <w:proofErr w:type="spellStart"/>
      <w:r w:rsidR="008A3120" w:rsidRPr="008A3120">
        <w:rPr>
          <w:lang w:val="cs-CZ"/>
        </w:rPr>
        <w:t>Czechitas</w:t>
      </w:r>
      <w:proofErr w:type="spellEnd"/>
      <w:r w:rsidR="008A3120" w:rsidRPr="008A3120">
        <w:rPr>
          <w:lang w:val="cs-CZ"/>
        </w:rPr>
        <w:t xml:space="preserve"> </w:t>
      </w:r>
      <w:r w:rsidR="00D74245">
        <w:rPr>
          <w:lang w:val="cs-CZ"/>
        </w:rPr>
        <w:t>či</w:t>
      </w:r>
      <w:r w:rsidR="003378A0">
        <w:rPr>
          <w:lang w:val="cs-CZ"/>
        </w:rPr>
        <w:t xml:space="preserve"> </w:t>
      </w:r>
      <w:r w:rsidR="003378A0" w:rsidRPr="00D74245">
        <w:rPr>
          <w:b/>
          <w:bCs/>
          <w:lang w:val="cs-CZ"/>
        </w:rPr>
        <w:t>Jakub Nešetřil</w:t>
      </w:r>
      <w:r w:rsidR="003378A0">
        <w:rPr>
          <w:lang w:val="cs-CZ"/>
        </w:rPr>
        <w:t xml:space="preserve">, zakladatel projektu </w:t>
      </w:r>
      <w:proofErr w:type="spellStart"/>
      <w:r w:rsidR="003378A0">
        <w:rPr>
          <w:lang w:val="cs-CZ"/>
        </w:rPr>
        <w:t>Česko.Digital</w:t>
      </w:r>
      <w:proofErr w:type="spellEnd"/>
      <w:r w:rsidR="00D74245">
        <w:rPr>
          <w:lang w:val="cs-CZ"/>
        </w:rPr>
        <w:t>,</w:t>
      </w:r>
      <w:r w:rsidR="00AF6F32">
        <w:rPr>
          <w:lang w:val="cs-CZ"/>
        </w:rPr>
        <w:t xml:space="preserve"> </w:t>
      </w:r>
      <w:r w:rsidR="00AF6F32" w:rsidRPr="00AF6F32">
        <w:rPr>
          <w:b/>
          <w:bCs/>
          <w:lang w:val="cs-CZ"/>
        </w:rPr>
        <w:t>neurochirurg Vladimír Beneš,</w:t>
      </w:r>
      <w:r w:rsidR="00D74245">
        <w:rPr>
          <w:lang w:val="cs-CZ"/>
        </w:rPr>
        <w:t xml:space="preserve"> a mnoho dalších</w:t>
      </w:r>
      <w:r w:rsidR="00AA6B75">
        <w:rPr>
          <w:lang w:val="cs-CZ"/>
        </w:rPr>
        <w:t xml:space="preserve"> osobností a organizací</w:t>
      </w:r>
      <w:r w:rsidR="008A3120" w:rsidRPr="008A3120">
        <w:rPr>
          <w:lang w:val="cs-CZ"/>
        </w:rPr>
        <w:t>.</w:t>
      </w:r>
      <w:r w:rsidR="00AA6B75">
        <w:rPr>
          <w:lang w:val="cs-CZ"/>
        </w:rPr>
        <w:t xml:space="preserve"> Kompletní seznam signatářů je součástí Výzvy.</w:t>
      </w:r>
      <w:r w:rsidR="008A3120" w:rsidRPr="008A3120">
        <w:rPr>
          <w:lang w:val="cs-CZ"/>
        </w:rPr>
        <w:t xml:space="preserve"> </w:t>
      </w:r>
    </w:p>
    <w:p w14:paraId="18E1501C" w14:textId="7FD98315" w:rsidR="00D74245" w:rsidRDefault="008A3120" w:rsidP="005F4C6A">
      <w:pPr>
        <w:spacing w:after="320" w:line="288" w:lineRule="auto"/>
        <w:jc w:val="both"/>
        <w:rPr>
          <w:lang w:val="cs-CZ"/>
        </w:rPr>
      </w:pPr>
      <w:r w:rsidRPr="008A3120">
        <w:rPr>
          <w:lang w:val="cs-CZ"/>
        </w:rPr>
        <w:t>Š</w:t>
      </w:r>
      <w:r w:rsidR="003378A0">
        <w:rPr>
          <w:lang w:val="cs-CZ"/>
        </w:rPr>
        <w:t xml:space="preserve">íře specializací </w:t>
      </w:r>
      <w:r w:rsidRPr="008A3120">
        <w:rPr>
          <w:lang w:val="cs-CZ"/>
        </w:rPr>
        <w:t>signatářů sam</w:t>
      </w:r>
      <w:r w:rsidR="003378A0">
        <w:rPr>
          <w:lang w:val="cs-CZ"/>
        </w:rPr>
        <w:t>a</w:t>
      </w:r>
      <w:r w:rsidRPr="008A3120">
        <w:rPr>
          <w:lang w:val="cs-CZ"/>
        </w:rPr>
        <w:t xml:space="preserve"> o sobě dokládá, že jde o </w:t>
      </w:r>
      <w:r w:rsidRPr="008A3120">
        <w:rPr>
          <w:b/>
          <w:bCs/>
          <w:lang w:val="cs-CZ"/>
        </w:rPr>
        <w:t>multioborový problém</w:t>
      </w:r>
      <w:r w:rsidR="00D74245">
        <w:rPr>
          <w:b/>
          <w:bCs/>
          <w:lang w:val="cs-CZ"/>
        </w:rPr>
        <w:t xml:space="preserve">, </w:t>
      </w:r>
      <w:r w:rsidR="003378A0">
        <w:rPr>
          <w:b/>
          <w:bCs/>
          <w:lang w:val="cs-CZ"/>
        </w:rPr>
        <w:t>a jako takový</w:t>
      </w:r>
      <w:r w:rsidRPr="008A3120">
        <w:rPr>
          <w:b/>
          <w:bCs/>
          <w:lang w:val="cs-CZ"/>
        </w:rPr>
        <w:t xml:space="preserve"> vyžaduj</w:t>
      </w:r>
      <w:r w:rsidR="003378A0">
        <w:rPr>
          <w:b/>
          <w:bCs/>
          <w:lang w:val="cs-CZ"/>
        </w:rPr>
        <w:t>e</w:t>
      </w:r>
      <w:r w:rsidRPr="008A3120">
        <w:rPr>
          <w:b/>
          <w:bCs/>
          <w:lang w:val="cs-CZ"/>
        </w:rPr>
        <w:t xml:space="preserve"> systémové multioborové řešení</w:t>
      </w:r>
      <w:r w:rsidRPr="008A3120">
        <w:rPr>
          <w:lang w:val="cs-CZ"/>
        </w:rPr>
        <w:t xml:space="preserve"> – zdravotní, pedagogické, technologické </w:t>
      </w:r>
      <w:r w:rsidR="00D74245">
        <w:rPr>
          <w:lang w:val="cs-CZ"/>
        </w:rPr>
        <w:t xml:space="preserve">a </w:t>
      </w:r>
      <w:r w:rsidRPr="008A3120">
        <w:rPr>
          <w:lang w:val="cs-CZ"/>
        </w:rPr>
        <w:t xml:space="preserve">legislativní zároveň. </w:t>
      </w:r>
      <w:r w:rsidRPr="008A3120">
        <w:rPr>
          <w:b/>
          <w:bCs/>
          <w:lang w:val="cs-CZ"/>
        </w:rPr>
        <w:t>Zdraví dětí</w:t>
      </w:r>
      <w:r w:rsidRPr="008A3120">
        <w:rPr>
          <w:lang w:val="cs-CZ"/>
        </w:rPr>
        <w:t xml:space="preserve"> přitom stojí v centru celé diskuse: Česká lékařská společnost JEP varovala </w:t>
      </w:r>
      <w:r w:rsidR="003378A0">
        <w:rPr>
          <w:lang w:val="cs-CZ"/>
        </w:rPr>
        <w:t xml:space="preserve">už </w:t>
      </w:r>
      <w:r w:rsidRPr="008A3120">
        <w:rPr>
          <w:lang w:val="cs-CZ"/>
        </w:rPr>
        <w:t>v březnu 2026 před rozpadem dětské psychiky v důsledku nadměrného užívání sociálních sítí a jako jedno z klíčových opatření doporučila omezení digitálních zařízení ve školách.</w:t>
      </w:r>
      <w:r w:rsidR="003378A0">
        <w:rPr>
          <w:lang w:val="cs-CZ"/>
        </w:rPr>
        <w:t xml:space="preserve"> </w:t>
      </w:r>
      <w:r w:rsidR="00D74245">
        <w:rPr>
          <w:lang w:val="cs-CZ"/>
        </w:rPr>
        <w:t xml:space="preserve">Výzva je otevřená dalším </w:t>
      </w:r>
      <w:proofErr w:type="gramStart"/>
      <w:r w:rsidR="00D74245">
        <w:rPr>
          <w:lang w:val="cs-CZ"/>
        </w:rPr>
        <w:t xml:space="preserve">signatářům - </w:t>
      </w:r>
      <w:r w:rsidR="00D74245" w:rsidRPr="00D74245">
        <w:rPr>
          <w:lang w:val="cs-CZ"/>
        </w:rPr>
        <w:t>odborník</w:t>
      </w:r>
      <w:r w:rsidR="00D74245">
        <w:rPr>
          <w:lang w:val="cs-CZ"/>
        </w:rPr>
        <w:t>ům</w:t>
      </w:r>
      <w:proofErr w:type="gramEnd"/>
      <w:r w:rsidR="00D74245" w:rsidRPr="00D74245">
        <w:rPr>
          <w:lang w:val="cs-CZ"/>
        </w:rPr>
        <w:t xml:space="preserve"> z oblasti zdraví, prevence, technologií </w:t>
      </w:r>
      <w:r w:rsidR="00D74245">
        <w:rPr>
          <w:lang w:val="cs-CZ"/>
        </w:rPr>
        <w:t>a</w:t>
      </w:r>
      <w:r w:rsidR="00D74245" w:rsidRPr="00D74245">
        <w:rPr>
          <w:lang w:val="cs-CZ"/>
        </w:rPr>
        <w:t xml:space="preserve"> pedagogiky</w:t>
      </w:r>
      <w:r w:rsidR="00D74245">
        <w:rPr>
          <w:lang w:val="cs-CZ"/>
        </w:rPr>
        <w:t>, a to formou zaslání</w:t>
      </w:r>
      <w:r w:rsidR="00D74245" w:rsidRPr="00D74245">
        <w:rPr>
          <w:lang w:val="cs-CZ"/>
        </w:rPr>
        <w:t xml:space="preserve"> email</w:t>
      </w:r>
      <w:r w:rsidR="00D74245">
        <w:rPr>
          <w:lang w:val="cs-CZ"/>
        </w:rPr>
        <w:t>u</w:t>
      </w:r>
      <w:r w:rsidR="00D74245" w:rsidRPr="00D74245">
        <w:rPr>
          <w:lang w:val="cs-CZ"/>
        </w:rPr>
        <w:t xml:space="preserve"> </w:t>
      </w:r>
      <w:r w:rsidR="00D74245">
        <w:rPr>
          <w:lang w:val="cs-CZ"/>
        </w:rPr>
        <w:t xml:space="preserve">se jménem </w:t>
      </w:r>
      <w:r w:rsidR="00D74245" w:rsidRPr="00D74245">
        <w:rPr>
          <w:lang w:val="cs-CZ"/>
        </w:rPr>
        <w:t xml:space="preserve">na </w:t>
      </w:r>
      <w:r w:rsidR="00D74245">
        <w:rPr>
          <w:lang w:val="cs-CZ"/>
        </w:rPr>
        <w:t xml:space="preserve">adresu </w:t>
      </w:r>
      <w:hyperlink r:id="rId8" w:history="1">
        <w:r w:rsidR="00D74245" w:rsidRPr="00684CC5">
          <w:rPr>
            <w:rStyle w:val="Hyperlink"/>
            <w:i/>
            <w:iCs/>
            <w:lang w:val="cs-CZ"/>
          </w:rPr>
          <w:t>digibalanc@gmail.com</w:t>
        </w:r>
      </w:hyperlink>
      <w:r w:rsidR="00D74245">
        <w:rPr>
          <w:i/>
          <w:iCs/>
          <w:lang w:val="cs-CZ"/>
        </w:rPr>
        <w:t xml:space="preserve">. </w:t>
      </w:r>
      <w:r w:rsidR="00D74245" w:rsidRPr="00AF6F32">
        <w:rPr>
          <w:b/>
          <w:bCs/>
          <w:lang w:val="cs-CZ"/>
        </w:rPr>
        <w:t>Detaily na webu www.digibalanc.cz.</w:t>
      </w:r>
    </w:p>
    <w:p w14:paraId="480D2B84" w14:textId="7D5DE071" w:rsidR="008A3120" w:rsidRPr="008A3120" w:rsidRDefault="008A3120" w:rsidP="00AF6F32">
      <w:pPr>
        <w:spacing w:after="320" w:line="288" w:lineRule="auto"/>
        <w:jc w:val="both"/>
        <w:rPr>
          <w:lang w:val="cs-CZ"/>
        </w:rPr>
      </w:pPr>
      <w:r w:rsidRPr="008A3120">
        <w:rPr>
          <w:lang w:val="cs-CZ"/>
        </w:rPr>
        <w:t xml:space="preserve">Výzva navrhuje </w:t>
      </w:r>
      <w:r w:rsidRPr="008A3120">
        <w:rPr>
          <w:b/>
          <w:bCs/>
          <w:lang w:val="cs-CZ"/>
        </w:rPr>
        <w:t xml:space="preserve">konkrétní kroky </w:t>
      </w:r>
      <w:r w:rsidR="00D74245" w:rsidRPr="005F4C6A">
        <w:rPr>
          <w:b/>
          <w:bCs/>
          <w:lang w:val="cs-CZ"/>
        </w:rPr>
        <w:t>strukturované do čtyř oblast</w:t>
      </w:r>
      <w:r w:rsidR="005F4C6A" w:rsidRPr="005F4C6A">
        <w:rPr>
          <w:b/>
          <w:bCs/>
          <w:lang w:val="cs-CZ"/>
        </w:rPr>
        <w:t>í</w:t>
      </w:r>
      <w:r w:rsidR="00D74245">
        <w:rPr>
          <w:lang w:val="cs-CZ"/>
        </w:rPr>
        <w:t xml:space="preserve">, </w:t>
      </w:r>
      <w:r w:rsidRPr="008A3120">
        <w:rPr>
          <w:lang w:val="cs-CZ"/>
        </w:rPr>
        <w:t>inspirované osvědčenou praxí ze zahranič</w:t>
      </w:r>
      <w:r w:rsidR="00AF6F32">
        <w:rPr>
          <w:lang w:val="cs-CZ"/>
        </w:rPr>
        <w:t>í</w:t>
      </w:r>
      <w:r w:rsidR="005F4C6A">
        <w:rPr>
          <w:lang w:val="cs-CZ"/>
        </w:rPr>
        <w:t>;</w:t>
      </w:r>
      <w:r w:rsidR="00AF6F32">
        <w:rPr>
          <w:lang w:val="cs-CZ"/>
        </w:rPr>
        <w:t xml:space="preserve"> mimo jiné </w:t>
      </w:r>
      <w:r w:rsidRPr="008A3120">
        <w:rPr>
          <w:lang w:val="cs-CZ"/>
        </w:rPr>
        <w:t>zákon omezující smartphony ve školách včetně přestávek, státem garantovanou osvětu pro rodiče a žáky</w:t>
      </w:r>
      <w:r w:rsidR="003378A0">
        <w:rPr>
          <w:lang w:val="cs-CZ"/>
        </w:rPr>
        <w:t xml:space="preserve"> na základě existujícího vědeckého konsensu, nezatíženou individuálními preferencemi expertů, </w:t>
      </w:r>
      <w:r w:rsidRPr="008A3120">
        <w:rPr>
          <w:lang w:val="cs-CZ"/>
        </w:rPr>
        <w:t xml:space="preserve">a </w:t>
      </w:r>
      <w:r w:rsidR="00AA6B75">
        <w:rPr>
          <w:lang w:val="cs-CZ"/>
        </w:rPr>
        <w:t xml:space="preserve">dále například </w:t>
      </w:r>
      <w:r w:rsidRPr="008A3120">
        <w:rPr>
          <w:lang w:val="cs-CZ"/>
        </w:rPr>
        <w:t xml:space="preserve">zapojení pediatrů do </w:t>
      </w:r>
      <w:r w:rsidRPr="008A3120">
        <w:rPr>
          <w:lang w:val="cs-CZ"/>
        </w:rPr>
        <w:lastRenderedPageBreak/>
        <w:t>informování rodin. Signatáři otevřeně nabízejí vládě své odborné know-how a vyzývají k dialogu. Stejnou cestou se vydaly desítky zemí světa; výsledky z Nizozemí, Francie, Slovenska i dalších států</w:t>
      </w:r>
      <w:r w:rsidR="003378A0">
        <w:rPr>
          <w:lang w:val="cs-CZ"/>
        </w:rPr>
        <w:t>, které k regulaci přistoupily mezi prvními,</w:t>
      </w:r>
      <w:r w:rsidRPr="008A3120">
        <w:rPr>
          <w:lang w:val="cs-CZ"/>
        </w:rPr>
        <w:t xml:space="preserve"> ukazují prokazatelné zlepšení soustředění, školního klimatu i duševní pohody žáků.</w:t>
      </w:r>
    </w:p>
    <w:p w14:paraId="3C4B382D" w14:textId="77777777" w:rsidR="008A3120" w:rsidRPr="003378A0" w:rsidRDefault="008A3120" w:rsidP="008A3120">
      <w:pPr>
        <w:spacing w:before="240" w:after="120"/>
        <w:outlineLvl w:val="0"/>
        <w:rPr>
          <w:b/>
          <w:bCs/>
          <w:sz w:val="28"/>
          <w:szCs w:val="28"/>
          <w:lang w:val="cs-CZ"/>
        </w:rPr>
      </w:pPr>
      <w:r w:rsidRPr="008A3120">
        <w:rPr>
          <w:b/>
          <w:bCs/>
          <w:sz w:val="28"/>
          <w:szCs w:val="28"/>
          <w:lang w:val="cs-CZ"/>
        </w:rPr>
        <w:t>Background</w:t>
      </w:r>
    </w:p>
    <w:p w14:paraId="2CB6EC4B" w14:textId="04C5AB61" w:rsidR="008A3120" w:rsidRPr="008A3120" w:rsidRDefault="003378A0" w:rsidP="00AF6F32">
      <w:pPr>
        <w:spacing w:after="200" w:line="288" w:lineRule="auto"/>
        <w:jc w:val="both"/>
        <w:rPr>
          <w:lang w:val="cs-CZ"/>
        </w:rPr>
      </w:pPr>
      <w:r>
        <w:rPr>
          <w:lang w:val="cs-CZ"/>
        </w:rPr>
        <w:br/>
      </w:r>
      <w:r w:rsidR="008A3120" w:rsidRPr="008A3120">
        <w:rPr>
          <w:lang w:val="cs-CZ"/>
        </w:rPr>
        <w:t>Česko vykazuje jedny z nejhorších mezinárodních ukazatelů závislosti dětí a mladých na digitálních médiích a jejich duševní pohody. Stávající Metodika MŠMT</w:t>
      </w:r>
      <w:r>
        <w:rPr>
          <w:lang w:val="cs-CZ"/>
        </w:rPr>
        <w:t xml:space="preserve"> z února 2026</w:t>
      </w:r>
      <w:r w:rsidR="008A3120" w:rsidRPr="008A3120">
        <w:rPr>
          <w:lang w:val="cs-CZ"/>
        </w:rPr>
        <w:t xml:space="preserve"> přitom zdravotní a sociální rozměr regulace – prevenci závislosti, ochranu pozornosti a socializace – téměř zcela opomíjí. Škola je ze zákona bezpečným prostředím a právo dítěte na nerušené vzdělávání musí mít přednost před právem používat soukromou digitální technologii. OECD/PISA 2022 i UNESCO doporučují omezení smartphonů jako funkční protiopatření; plošná regulace navíc nejvýrazněji pomáhá dětem </w:t>
      </w:r>
      <w:r w:rsidR="00170615">
        <w:rPr>
          <w:lang w:val="cs-CZ"/>
        </w:rPr>
        <w:t>z ne</w:t>
      </w:r>
      <w:r w:rsidR="008A3120" w:rsidRPr="008A3120">
        <w:rPr>
          <w:lang w:val="cs-CZ"/>
        </w:rPr>
        <w:t>jslabších sociálních prostředí.</w:t>
      </w:r>
    </w:p>
    <w:p w14:paraId="6CE8EA84" w14:textId="1B96165C" w:rsidR="00026AB7" w:rsidRDefault="00AA6B75" w:rsidP="00AA6B75">
      <w:pPr>
        <w:spacing w:after="320" w:line="288" w:lineRule="auto"/>
        <w:rPr>
          <w:rFonts w:ascii="Helvetica" w:hAnsi="Helvetica" w:cs="Times New Roman"/>
          <w:b/>
          <w:bCs/>
          <w:i/>
          <w:lang w:val="cs-CZ"/>
        </w:rPr>
      </w:pPr>
      <w:r>
        <w:rPr>
          <w:b/>
          <w:bCs/>
          <w:sz w:val="28"/>
          <w:szCs w:val="28"/>
          <w:lang w:val="cs-CZ"/>
        </w:rPr>
        <w:br/>
      </w:r>
      <w:r w:rsidR="003378A0" w:rsidRPr="003378A0">
        <w:rPr>
          <w:b/>
          <w:bCs/>
          <w:sz w:val="28"/>
          <w:szCs w:val="28"/>
          <w:lang w:val="cs-CZ"/>
        </w:rPr>
        <w:t>Citace signatářů</w:t>
      </w:r>
      <w:r>
        <w:rPr>
          <w:b/>
          <w:bCs/>
          <w:sz w:val="28"/>
          <w:szCs w:val="28"/>
          <w:lang w:val="cs-CZ"/>
        </w:rPr>
        <w:br/>
      </w:r>
      <w:r w:rsidR="00170615">
        <w:rPr>
          <w:b/>
          <w:bCs/>
          <w:sz w:val="28"/>
          <w:szCs w:val="28"/>
          <w:lang w:val="cs-CZ"/>
        </w:rPr>
        <w:br/>
      </w:r>
      <w:r>
        <w:rPr>
          <w:rFonts w:ascii="Helvetica" w:hAnsi="Helvetica" w:cs="Times New Roman"/>
          <w:b/>
          <w:bCs/>
          <w:i/>
          <w:lang w:val="cs-CZ"/>
        </w:rPr>
        <w:t xml:space="preserve">Michal </w:t>
      </w:r>
      <w:proofErr w:type="spellStart"/>
      <w:r>
        <w:rPr>
          <w:rFonts w:ascii="Helvetica" w:hAnsi="Helvetica" w:cs="Times New Roman"/>
          <w:b/>
          <w:bCs/>
          <w:i/>
          <w:lang w:val="cs-CZ"/>
        </w:rPr>
        <w:t>Pěchouček</w:t>
      </w:r>
      <w:proofErr w:type="spellEnd"/>
      <w:r>
        <w:rPr>
          <w:rFonts w:ascii="Helvetica" w:hAnsi="Helvetica" w:cs="Times New Roman"/>
          <w:b/>
          <w:bCs/>
          <w:i/>
          <w:lang w:val="cs-CZ"/>
        </w:rPr>
        <w:t>, rektor ČVUT</w:t>
      </w:r>
      <w:r>
        <w:rPr>
          <w:rFonts w:ascii="Helvetica" w:hAnsi="Helvetica" w:cs="Times New Roman"/>
          <w:b/>
          <w:bCs/>
          <w:i/>
          <w:lang w:val="cs-CZ"/>
        </w:rPr>
        <w:br/>
      </w:r>
      <w:r>
        <w:rPr>
          <w:rFonts w:ascii="Helvetica" w:hAnsi="Helvetica" w:cs="Times New Roman"/>
          <w:b/>
          <w:bCs/>
          <w:i/>
          <w:lang w:val="cs-CZ"/>
        </w:rPr>
        <w:br/>
      </w:r>
      <w:r>
        <w:rPr>
          <w:rFonts w:ascii="Helvetica" w:hAnsi="Helvetica" w:cs="Times New Roman"/>
          <w:iCs/>
          <w:lang w:val="cs-CZ"/>
        </w:rPr>
        <w:t>„</w:t>
      </w:r>
      <w:r w:rsidRPr="00AA6B75">
        <w:rPr>
          <w:rFonts w:ascii="Helvetica" w:hAnsi="Helvetica" w:cs="Times New Roman"/>
          <w:iCs/>
          <w:lang w:val="cs-CZ"/>
        </w:rPr>
        <w:t xml:space="preserve">Ochrana soustředění a bezpečného prostředí ve škole nejsou věci, které má řešit každá škola po svém. Jsou to systémové parametry, které má garantovat stát, podobně jako nastavuje pravidla silničního provozu. Právě v těchto </w:t>
      </w:r>
      <w:proofErr w:type="spellStart"/>
      <w:r w:rsidRPr="00AA6B75">
        <w:rPr>
          <w:rFonts w:ascii="Helvetica" w:hAnsi="Helvetica" w:cs="Times New Roman"/>
          <w:iCs/>
          <w:lang w:val="cs-CZ"/>
        </w:rPr>
        <w:t>manitelech</w:t>
      </w:r>
      <w:proofErr w:type="spellEnd"/>
      <w:r w:rsidRPr="00AA6B75">
        <w:rPr>
          <w:rFonts w:ascii="Helvetica" w:hAnsi="Helvetica" w:cs="Times New Roman"/>
          <w:iCs/>
          <w:lang w:val="cs-CZ"/>
        </w:rPr>
        <w:t>, vymezujících prostor vhodný pro učení a komunikaci tváří v tvář, mohou děti skutečně růst, získávat znalosti, kompetence včetně digitálních a rozvíjet vztahy a přátelství, někdy na celý život. Je na nás, dospělých, vytvořit jim pro to podmínky. Jde vlastně o investici do konkurenceschopnosti a naší společné budoucnosti.</w:t>
      </w:r>
      <w:r>
        <w:rPr>
          <w:rFonts w:ascii="Helvetica" w:hAnsi="Helvetica" w:cs="Times New Roman"/>
          <w:iCs/>
          <w:lang w:val="cs-CZ"/>
        </w:rPr>
        <w:t>“</w:t>
      </w:r>
    </w:p>
    <w:p w14:paraId="1058FFF0" w14:textId="395E2CC9" w:rsidR="003378A0" w:rsidRDefault="003378A0" w:rsidP="00026AB7">
      <w:pPr>
        <w:spacing w:after="320" w:line="360" w:lineRule="auto"/>
        <w:rPr>
          <w:rFonts w:ascii="Helvetica" w:hAnsi="Helvetica" w:cs="Times New Roman"/>
          <w:b/>
          <w:bCs/>
          <w:i/>
          <w:lang w:val="cs-CZ"/>
        </w:rPr>
      </w:pPr>
      <w:r w:rsidRPr="003378A0">
        <w:rPr>
          <w:rFonts w:ascii="Helvetica" w:hAnsi="Helvetica" w:cs="Times New Roman"/>
          <w:b/>
          <w:bCs/>
          <w:i/>
          <w:lang w:val="cs-CZ"/>
        </w:rPr>
        <w:t>Jakub Nešetřil</w:t>
      </w:r>
      <w:r w:rsidR="00AF6F32">
        <w:rPr>
          <w:rFonts w:ascii="Helvetica" w:hAnsi="Helvetica" w:cs="Times New Roman"/>
          <w:b/>
          <w:bCs/>
          <w:i/>
          <w:lang w:val="cs-CZ"/>
        </w:rPr>
        <w:t xml:space="preserve">, </w:t>
      </w:r>
      <w:r w:rsidR="00AF6F32" w:rsidRPr="00AF6F32">
        <w:rPr>
          <w:rFonts w:ascii="Helvetica" w:hAnsi="Helvetica" w:cs="Times New Roman"/>
          <w:b/>
          <w:bCs/>
          <w:i/>
          <w:lang w:val="cs-CZ"/>
        </w:rPr>
        <w:t xml:space="preserve">zakladatel </w:t>
      </w:r>
      <w:proofErr w:type="spellStart"/>
      <w:r w:rsidR="00AF6F32" w:rsidRPr="00AF6F32">
        <w:rPr>
          <w:rFonts w:ascii="Helvetica" w:hAnsi="Helvetica" w:cs="Times New Roman"/>
          <w:b/>
          <w:bCs/>
          <w:i/>
          <w:lang w:val="cs-CZ"/>
        </w:rPr>
        <w:t>Česko.Digital</w:t>
      </w:r>
      <w:proofErr w:type="spellEnd"/>
      <w:r w:rsidR="00AF6F32" w:rsidRPr="00AF6F32">
        <w:rPr>
          <w:rFonts w:ascii="Helvetica" w:hAnsi="Helvetica" w:cs="Times New Roman"/>
          <w:b/>
          <w:bCs/>
          <w:i/>
          <w:lang w:val="cs-CZ"/>
        </w:rPr>
        <w:t>, spoluzakladatel projektu Matika Česku</w:t>
      </w:r>
    </w:p>
    <w:p w14:paraId="415F4F3D" w14:textId="0E17E7CD" w:rsidR="003378A0" w:rsidRPr="00AF6F32" w:rsidRDefault="00AF6F32" w:rsidP="00AF6F32">
      <w:pPr>
        <w:spacing w:line="288" w:lineRule="auto"/>
        <w:rPr>
          <w:rFonts w:ascii="Helvetica" w:hAnsi="Helvetica" w:cs="Times New Roman"/>
          <w:iCs/>
          <w:lang w:val="cs-CZ"/>
        </w:rPr>
      </w:pPr>
      <w:r w:rsidRPr="00AF6F32">
        <w:rPr>
          <w:rFonts w:ascii="Helvetica" w:hAnsi="Helvetica" w:cs="Times New Roman"/>
          <w:iCs/>
          <w:lang w:val="cs-CZ"/>
        </w:rPr>
        <w:t>„</w:t>
      </w:r>
      <w:r w:rsidR="003378A0" w:rsidRPr="00AF6F32">
        <w:rPr>
          <w:rFonts w:ascii="Helvetica" w:hAnsi="Helvetica" w:cs="Times New Roman"/>
          <w:iCs/>
          <w:lang w:val="cs-CZ"/>
        </w:rPr>
        <w:t>Výuka digitálních kompetencí a používání technologií ve výuce má smysl, ale korelace mezi nástupem sociálních sítí, chytrých mobilních telefonů a poklesem kognitivních schopností a psychického zdraví už nejde ignorovat. Je potřeba se jí systematicky věnovat. Stejně tak nelze v takto komplexní otázce přehazovat zodpovědnost na individuální školy, aby se s problémem vypořádaly samy. Výzva v tomto smyslu ne</w:t>
      </w:r>
      <w:r w:rsidRPr="00AF6F32">
        <w:rPr>
          <w:rFonts w:ascii="Helvetica" w:hAnsi="Helvetica" w:cs="Times New Roman"/>
          <w:iCs/>
          <w:lang w:val="cs-CZ"/>
        </w:rPr>
        <w:t xml:space="preserve">ní </w:t>
      </w:r>
      <w:r w:rsidR="003378A0" w:rsidRPr="00AF6F32">
        <w:rPr>
          <w:rFonts w:ascii="Helvetica" w:hAnsi="Helvetica" w:cs="Times New Roman"/>
          <w:iCs/>
          <w:lang w:val="cs-CZ"/>
        </w:rPr>
        <w:t xml:space="preserve">revoluční či </w:t>
      </w:r>
      <w:proofErr w:type="gramStart"/>
      <w:r w:rsidR="003378A0" w:rsidRPr="00AF6F32">
        <w:rPr>
          <w:rFonts w:ascii="Helvetica" w:hAnsi="Helvetica" w:cs="Times New Roman"/>
          <w:iCs/>
          <w:lang w:val="cs-CZ"/>
        </w:rPr>
        <w:t>šokující - pouze</w:t>
      </w:r>
      <w:proofErr w:type="gramEnd"/>
      <w:r w:rsidR="003378A0" w:rsidRPr="00AF6F32">
        <w:rPr>
          <w:rFonts w:ascii="Helvetica" w:hAnsi="Helvetica" w:cs="Times New Roman"/>
          <w:iCs/>
          <w:lang w:val="cs-CZ"/>
        </w:rPr>
        <w:t xml:space="preserve"> poukazuje na dobrou praxi z drtivé většiny rozvinutých zemí.</w:t>
      </w:r>
      <w:r w:rsidRPr="00AF6F32">
        <w:rPr>
          <w:rFonts w:ascii="Helvetica" w:hAnsi="Helvetica" w:cs="Times New Roman"/>
          <w:iCs/>
          <w:lang w:val="cs-CZ"/>
        </w:rPr>
        <w:t>“</w:t>
      </w:r>
    </w:p>
    <w:p w14:paraId="006FA1B8" w14:textId="77777777" w:rsidR="003378A0" w:rsidRPr="003378A0" w:rsidRDefault="003378A0" w:rsidP="003378A0">
      <w:pPr>
        <w:rPr>
          <w:rFonts w:ascii="Helvetica" w:hAnsi="Helvetica" w:cs="Times New Roman"/>
          <w:b/>
          <w:bCs/>
          <w:i/>
          <w:lang w:val="cs-CZ"/>
        </w:rPr>
      </w:pPr>
    </w:p>
    <w:p w14:paraId="559BB90E" w14:textId="3C6A5906" w:rsidR="003378A0" w:rsidRDefault="00524F3F" w:rsidP="003378A0">
      <w:pPr>
        <w:rPr>
          <w:rFonts w:ascii="Helvetica" w:hAnsi="Helvetica" w:cs="Times New Roman"/>
          <w:b/>
          <w:bCs/>
          <w:i/>
          <w:lang w:val="cs-CZ"/>
        </w:rPr>
      </w:pPr>
      <w:r w:rsidRPr="003378A0">
        <w:rPr>
          <w:rFonts w:ascii="Helvetica" w:hAnsi="Helvetica" w:cs="Times New Roman"/>
          <w:b/>
          <w:bCs/>
          <w:i/>
          <w:lang w:val="cs-CZ"/>
        </w:rPr>
        <w:t>Taťána</w:t>
      </w:r>
      <w:r w:rsidR="003378A0" w:rsidRPr="003378A0">
        <w:rPr>
          <w:rFonts w:ascii="Helvetica" w:hAnsi="Helvetica" w:cs="Times New Roman"/>
          <w:b/>
          <w:bCs/>
          <w:i/>
          <w:lang w:val="cs-CZ"/>
        </w:rPr>
        <w:t xml:space="preserve"> </w:t>
      </w:r>
      <w:proofErr w:type="spellStart"/>
      <w:r w:rsidR="003378A0" w:rsidRPr="003378A0">
        <w:rPr>
          <w:rFonts w:ascii="Helvetica" w:hAnsi="Helvetica" w:cs="Times New Roman"/>
          <w:b/>
          <w:bCs/>
          <w:i/>
          <w:lang w:val="cs-CZ"/>
        </w:rPr>
        <w:t>le</w:t>
      </w:r>
      <w:proofErr w:type="spellEnd"/>
      <w:r w:rsidR="003378A0" w:rsidRPr="003378A0">
        <w:rPr>
          <w:rFonts w:ascii="Helvetica" w:hAnsi="Helvetica" w:cs="Times New Roman"/>
          <w:b/>
          <w:bCs/>
          <w:i/>
          <w:lang w:val="cs-CZ"/>
        </w:rPr>
        <w:t xml:space="preserve"> </w:t>
      </w:r>
      <w:proofErr w:type="spellStart"/>
      <w:r w:rsidR="003378A0" w:rsidRPr="003378A0">
        <w:rPr>
          <w:rFonts w:ascii="Helvetica" w:hAnsi="Helvetica" w:cs="Times New Roman"/>
          <w:b/>
          <w:bCs/>
          <w:i/>
          <w:lang w:val="cs-CZ"/>
        </w:rPr>
        <w:t>Moigne</w:t>
      </w:r>
      <w:proofErr w:type="spellEnd"/>
      <w:r w:rsidR="00AF6F32">
        <w:rPr>
          <w:rFonts w:ascii="Helvetica" w:hAnsi="Helvetica" w:cs="Times New Roman"/>
          <w:b/>
          <w:bCs/>
          <w:i/>
          <w:lang w:val="cs-CZ"/>
        </w:rPr>
        <w:t xml:space="preserve">, </w:t>
      </w:r>
      <w:r w:rsidR="00AF6F32" w:rsidRPr="00AF6F32">
        <w:rPr>
          <w:rFonts w:ascii="Helvetica" w:hAnsi="Helvetica" w:cs="Times New Roman"/>
          <w:b/>
          <w:bCs/>
          <w:i/>
          <w:lang w:val="cs-CZ"/>
        </w:rPr>
        <w:t>manažerka a lídryně v oblasti byznysu a digitálních technologií, od roku 2006 do 2024 ředitelka české pobočky Google</w:t>
      </w:r>
    </w:p>
    <w:p w14:paraId="623BD292" w14:textId="77777777" w:rsidR="00AF6F32" w:rsidRPr="003378A0" w:rsidRDefault="00AF6F32" w:rsidP="003378A0">
      <w:pPr>
        <w:rPr>
          <w:rFonts w:ascii="Helvetica" w:hAnsi="Helvetica" w:cs="Times New Roman"/>
          <w:b/>
          <w:bCs/>
          <w:i/>
          <w:lang w:val="cs-CZ"/>
        </w:rPr>
      </w:pPr>
    </w:p>
    <w:p w14:paraId="5217242E" w14:textId="77777777" w:rsidR="003378A0" w:rsidRPr="00AF6F32" w:rsidRDefault="003378A0" w:rsidP="00AF6F32">
      <w:pPr>
        <w:spacing w:line="288" w:lineRule="auto"/>
        <w:rPr>
          <w:rFonts w:ascii="Helvetica" w:hAnsi="Helvetica" w:cs="Times New Roman"/>
          <w:iCs/>
          <w:lang w:val="cs-CZ"/>
        </w:rPr>
      </w:pPr>
      <w:r w:rsidRPr="00AF6F32">
        <w:rPr>
          <w:rFonts w:ascii="Helvetica" w:hAnsi="Helvetica" w:cs="Times New Roman"/>
          <w:iCs/>
          <w:lang w:val="cs-CZ"/>
        </w:rPr>
        <w:t xml:space="preserve">"V Česku chybí systémové řešení. Jako máma i jako člověk z technologického světa vnímám čtyři klíčové důvody pro systémové omezení smartphonů ve školách. </w:t>
      </w:r>
    </w:p>
    <w:p w14:paraId="4546FCA3" w14:textId="365AA748" w:rsidR="003378A0" w:rsidRPr="00AF6F32" w:rsidRDefault="003378A0" w:rsidP="00AF6F32">
      <w:pPr>
        <w:spacing w:line="288" w:lineRule="auto"/>
        <w:rPr>
          <w:rFonts w:ascii="Helvetica" w:hAnsi="Helvetica" w:cs="Times New Roman"/>
          <w:iCs/>
          <w:lang w:val="cs-CZ"/>
        </w:rPr>
      </w:pPr>
      <w:r w:rsidRPr="00AF6F32">
        <w:rPr>
          <w:rFonts w:ascii="Helvetica" w:hAnsi="Helvetica" w:cs="Times New Roman"/>
          <w:iCs/>
          <w:lang w:val="cs-CZ"/>
        </w:rPr>
        <w:lastRenderedPageBreak/>
        <w:t>Prvním je ochrana prostoru pro myšlení. Nastavit hranice není zákaz pokroku, ale ochrana prostoru, ve kterém se děti učí myslet. Druhým zásadním argumentem je přístup k nevhodnému obsahu. Digitální prostředí dnes dětem bez větších bariér zpřístupňuje věci, na které vývojově nejsou připravené, ať už jde o násilí či další extrémní obsah. Ochrana před tímto není cenzura, nýbrž elementární ochrana vývoje.</w:t>
      </w:r>
      <w:r w:rsidR="00AF6F32">
        <w:rPr>
          <w:rFonts w:ascii="Helvetica" w:hAnsi="Helvetica" w:cs="Times New Roman"/>
          <w:iCs/>
          <w:lang w:val="cs-CZ"/>
        </w:rPr>
        <w:t xml:space="preserve"> </w:t>
      </w:r>
    </w:p>
    <w:p w14:paraId="5414F6CC" w14:textId="77777777" w:rsidR="00AF6F32" w:rsidRPr="00AF6F32" w:rsidRDefault="00AF6F32" w:rsidP="00AF6F32">
      <w:pPr>
        <w:spacing w:line="288" w:lineRule="auto"/>
        <w:rPr>
          <w:rFonts w:ascii="Helvetica" w:hAnsi="Helvetica" w:cs="Times New Roman"/>
          <w:iCs/>
          <w:lang w:val="cs-CZ"/>
        </w:rPr>
      </w:pPr>
    </w:p>
    <w:p w14:paraId="4F9E20C2" w14:textId="789D68AF" w:rsidR="003378A0" w:rsidRPr="00AF6F32" w:rsidRDefault="003378A0" w:rsidP="00AF6F32">
      <w:pPr>
        <w:spacing w:line="288" w:lineRule="auto"/>
        <w:rPr>
          <w:rFonts w:ascii="Helvetica" w:hAnsi="Helvetica" w:cs="Times New Roman"/>
          <w:iCs/>
          <w:lang w:val="cs-CZ"/>
        </w:rPr>
      </w:pPr>
      <w:r w:rsidRPr="00AF6F32">
        <w:rPr>
          <w:rFonts w:ascii="Helvetica" w:hAnsi="Helvetica" w:cs="Times New Roman"/>
          <w:iCs/>
          <w:lang w:val="cs-CZ"/>
        </w:rPr>
        <w:t>Třetím důvodem je rovnost. Veřejná škola má vytvářet předvídatelné podmínky. Pokud necháme rozhodování na každé škole zvlášť, vzniká nerovnost mezi regiony a tlak na jednotlivé ředitele.</w:t>
      </w:r>
      <w:r w:rsidR="005F4C6A">
        <w:rPr>
          <w:rFonts w:ascii="Helvetica" w:hAnsi="Helvetica" w:cs="Times New Roman"/>
          <w:iCs/>
          <w:lang w:val="cs-CZ"/>
        </w:rPr>
        <w:t xml:space="preserve"> </w:t>
      </w:r>
      <w:r w:rsidRPr="00AF6F32">
        <w:rPr>
          <w:rFonts w:ascii="Helvetica" w:hAnsi="Helvetica" w:cs="Times New Roman"/>
          <w:iCs/>
          <w:lang w:val="cs-CZ"/>
        </w:rPr>
        <w:t>A čtvrtým je odpovědnost dospělých. Technologie mají ve výuce své místo; tam, kde dávají smysl, mají být promyšleně integrovány. Permanentní rozptýlení jde proti tomu. To je rozdíl mezi výukou a konzumací.</w:t>
      </w:r>
    </w:p>
    <w:p w14:paraId="0F85E6A4" w14:textId="77777777" w:rsidR="00AF6F32" w:rsidRPr="00AF6F32" w:rsidRDefault="00AF6F32" w:rsidP="00AF6F32">
      <w:pPr>
        <w:spacing w:line="288" w:lineRule="auto"/>
        <w:rPr>
          <w:rFonts w:ascii="Helvetica" w:hAnsi="Helvetica" w:cs="Times New Roman"/>
          <w:iCs/>
          <w:lang w:val="cs-CZ"/>
        </w:rPr>
      </w:pPr>
    </w:p>
    <w:p w14:paraId="005B9D8E" w14:textId="5F2AFF02" w:rsidR="003378A0" w:rsidRDefault="003378A0" w:rsidP="00AF6F32">
      <w:pPr>
        <w:spacing w:line="288" w:lineRule="auto"/>
        <w:rPr>
          <w:rFonts w:ascii="Helvetica" w:hAnsi="Helvetica" w:cs="Times New Roman"/>
          <w:iCs/>
          <w:lang w:val="cs-CZ"/>
        </w:rPr>
      </w:pPr>
      <w:r w:rsidRPr="00AF6F32">
        <w:rPr>
          <w:rFonts w:ascii="Helvetica" w:hAnsi="Helvetica" w:cs="Times New Roman"/>
          <w:iCs/>
          <w:lang w:val="cs-CZ"/>
        </w:rPr>
        <w:t>Zároveň regulace sama o sobě nestačí. Očekávala bych, že stát bude systematicky investovat do pravidelné a dlouhodobé osvěty rodičů, pedagogů i dětí. Proto Výzva navrhuje řešení i v této oblasti."</w:t>
      </w:r>
    </w:p>
    <w:p w14:paraId="6D5A269A" w14:textId="77777777" w:rsidR="00AF6F32" w:rsidRDefault="00AF6F32" w:rsidP="003378A0">
      <w:pPr>
        <w:rPr>
          <w:rFonts w:ascii="Helvetica" w:hAnsi="Helvetica" w:cs="Times New Roman"/>
          <w:iCs/>
          <w:lang w:val="cs-CZ"/>
        </w:rPr>
      </w:pPr>
    </w:p>
    <w:p w14:paraId="11CF48A9" w14:textId="77777777" w:rsidR="00AF6F32" w:rsidRDefault="00AF6F32" w:rsidP="00AF6F32">
      <w:pPr>
        <w:rPr>
          <w:rFonts w:ascii="Helvetica" w:hAnsi="Helvetica" w:cs="Times New Roman"/>
          <w:iCs/>
          <w:lang w:val="cs-CZ"/>
        </w:rPr>
      </w:pPr>
    </w:p>
    <w:p w14:paraId="70866DA9" w14:textId="6893BC3A" w:rsidR="00AF6F32" w:rsidRPr="00AF6F32" w:rsidRDefault="00AF6F32" w:rsidP="00AF6F32">
      <w:pPr>
        <w:rPr>
          <w:rFonts w:ascii="Helvetica" w:hAnsi="Helvetica" w:cs="Times New Roman"/>
          <w:b/>
          <w:bCs/>
          <w:iCs/>
          <w:lang w:val="cs-CZ"/>
        </w:rPr>
      </w:pPr>
      <w:r w:rsidRPr="00AF6F32">
        <w:rPr>
          <w:rFonts w:ascii="Helvetica" w:hAnsi="Helvetica" w:cs="Times New Roman"/>
          <w:b/>
          <w:bCs/>
          <w:iCs/>
          <w:lang w:val="cs-CZ"/>
        </w:rPr>
        <w:t xml:space="preserve">František Tichý, pedagog, spisovatel, zakladatel Gymnázia Přírodní škola </w:t>
      </w:r>
    </w:p>
    <w:p w14:paraId="15C22024" w14:textId="06A8E0A7" w:rsidR="00AF6F32" w:rsidRPr="00AF6F32" w:rsidRDefault="00AF6F32" w:rsidP="00AF6F32">
      <w:pPr>
        <w:spacing w:line="288" w:lineRule="auto"/>
        <w:rPr>
          <w:rFonts w:ascii="Helvetica" w:hAnsi="Helvetica" w:cs="Times New Roman"/>
          <w:iCs/>
          <w:lang w:val="cs-CZ"/>
        </w:rPr>
      </w:pPr>
      <w:r>
        <w:rPr>
          <w:rFonts w:ascii="Helvetica" w:hAnsi="Helvetica" w:cs="Times New Roman"/>
          <w:iCs/>
          <w:lang w:val="cs-CZ"/>
        </w:rPr>
        <w:br/>
        <w:t>„</w:t>
      </w:r>
      <w:r w:rsidRPr="00AF6F32">
        <w:rPr>
          <w:rFonts w:ascii="Helvetica" w:hAnsi="Helvetica" w:cs="Times New Roman"/>
          <w:iCs/>
          <w:lang w:val="cs-CZ"/>
        </w:rPr>
        <w:t xml:space="preserve">Regulaci mobilních telefonů máme ve škole již více než dva roky a nemůžeme si ji vynachválit. Děti jsou pozornější, otevřenější a </w:t>
      </w:r>
      <w:proofErr w:type="gramStart"/>
      <w:r w:rsidRPr="00AF6F32">
        <w:rPr>
          <w:rFonts w:ascii="Helvetica" w:hAnsi="Helvetica" w:cs="Times New Roman"/>
          <w:iCs/>
          <w:lang w:val="cs-CZ"/>
        </w:rPr>
        <w:t>sdílnější,  mají</w:t>
      </w:r>
      <w:proofErr w:type="gramEnd"/>
      <w:r w:rsidRPr="00AF6F32">
        <w:rPr>
          <w:rFonts w:ascii="Helvetica" w:hAnsi="Helvetica" w:cs="Times New Roman"/>
          <w:iCs/>
          <w:lang w:val="cs-CZ"/>
        </w:rPr>
        <w:t xml:space="preserve"> radost z obyčejných věcí, baví se mezi sebou i úplně normálně zlobí. Je zajímavé, že když se s nimi o problému bavíme, samy přesně vyjmenovávají všechny dopady digitálních technologií, které na sobě cítí i to, jak je pro ně těžké bez vnější pomoci se od nich odtrhnout.</w:t>
      </w:r>
      <w:r>
        <w:rPr>
          <w:rFonts w:ascii="Helvetica" w:hAnsi="Helvetica" w:cs="Times New Roman"/>
          <w:iCs/>
          <w:lang w:val="cs-CZ"/>
        </w:rPr>
        <w:t xml:space="preserve"> </w:t>
      </w:r>
      <w:r w:rsidRPr="00AF6F32">
        <w:rPr>
          <w:rFonts w:ascii="Helvetica" w:hAnsi="Helvetica" w:cs="Times New Roman"/>
          <w:iCs/>
          <w:lang w:val="cs-CZ"/>
        </w:rPr>
        <w:t>Myslím, že pro učitele na školách by byla plošná regulace velkou úlevou, která jim pomůže nadechnout se a v klidu pracovat namísto neustálého řešení vnitřních dilemat a hraní si na policajty.</w:t>
      </w:r>
      <w:r>
        <w:rPr>
          <w:rFonts w:ascii="Helvetica" w:hAnsi="Helvetica" w:cs="Times New Roman"/>
          <w:iCs/>
          <w:lang w:val="cs-CZ"/>
        </w:rPr>
        <w:t>“</w:t>
      </w:r>
    </w:p>
    <w:p w14:paraId="55B7F35A" w14:textId="77777777" w:rsidR="003378A0" w:rsidRPr="003378A0" w:rsidRDefault="003378A0" w:rsidP="003378A0">
      <w:pPr>
        <w:rPr>
          <w:rFonts w:ascii="Helvetica" w:hAnsi="Helvetica" w:cs="Times New Roman"/>
          <w:b/>
          <w:bCs/>
          <w:i/>
          <w:lang w:val="cs-CZ"/>
        </w:rPr>
      </w:pPr>
    </w:p>
    <w:p w14:paraId="614C0C98" w14:textId="77777777" w:rsidR="00AF6F32" w:rsidRDefault="00AF6F32" w:rsidP="003378A0">
      <w:pPr>
        <w:rPr>
          <w:rFonts w:ascii="Helvetica" w:hAnsi="Helvetica" w:cs="Times New Roman"/>
          <w:b/>
          <w:bCs/>
          <w:i/>
          <w:lang w:val="cs-CZ"/>
        </w:rPr>
      </w:pPr>
      <w:r w:rsidRPr="00AF6F32">
        <w:rPr>
          <w:rFonts w:ascii="Helvetica" w:hAnsi="Helvetica" w:cs="Times New Roman"/>
          <w:b/>
          <w:bCs/>
          <w:i/>
          <w:lang w:val="cs-CZ"/>
        </w:rPr>
        <w:t xml:space="preserve">Matěj Hollan – ředitel Asociace poskytovatelů </w:t>
      </w:r>
      <w:proofErr w:type="spellStart"/>
      <w:r w:rsidRPr="00AF6F32">
        <w:rPr>
          <w:rFonts w:ascii="Helvetica" w:hAnsi="Helvetica" w:cs="Times New Roman"/>
          <w:b/>
          <w:bCs/>
          <w:i/>
          <w:lang w:val="cs-CZ"/>
        </w:rPr>
        <w:t>adiktologických</w:t>
      </w:r>
      <w:proofErr w:type="spellEnd"/>
      <w:r w:rsidRPr="00AF6F32">
        <w:rPr>
          <w:rFonts w:ascii="Helvetica" w:hAnsi="Helvetica" w:cs="Times New Roman"/>
          <w:b/>
          <w:bCs/>
          <w:i/>
          <w:lang w:val="cs-CZ"/>
        </w:rPr>
        <w:t xml:space="preserve"> služeb (APAS) </w:t>
      </w:r>
    </w:p>
    <w:p w14:paraId="1E4330DF" w14:textId="77777777" w:rsidR="00AF6F32" w:rsidRDefault="00AF6F32" w:rsidP="003378A0">
      <w:pPr>
        <w:rPr>
          <w:rFonts w:ascii="Helvetica" w:hAnsi="Helvetica" w:cs="Times New Roman"/>
          <w:iCs/>
          <w:lang w:val="cs-CZ"/>
        </w:rPr>
      </w:pPr>
    </w:p>
    <w:p w14:paraId="62D7EDA1" w14:textId="32FEF8F3" w:rsidR="000B51C7" w:rsidRDefault="00AF6F32" w:rsidP="00AF6F32">
      <w:pPr>
        <w:spacing w:line="288" w:lineRule="auto"/>
        <w:rPr>
          <w:rFonts w:ascii="Helvetica" w:hAnsi="Helvetica" w:cs="Times New Roman"/>
          <w:iCs/>
          <w:lang w:val="cs-CZ"/>
        </w:rPr>
      </w:pPr>
      <w:r>
        <w:rPr>
          <w:rFonts w:ascii="Helvetica" w:hAnsi="Helvetica" w:cs="Times New Roman"/>
          <w:iCs/>
          <w:lang w:val="cs-CZ"/>
        </w:rPr>
        <w:t>„</w:t>
      </w:r>
      <w:r w:rsidR="003378A0" w:rsidRPr="00AF6F32">
        <w:rPr>
          <w:rFonts w:ascii="Helvetica" w:hAnsi="Helvetica" w:cs="Times New Roman"/>
          <w:iCs/>
          <w:lang w:val="cs-CZ"/>
        </w:rPr>
        <w:t>Smartphony jsou v kombinaci s aplikacemi, které na nich všichni mají, závislostní produkty. Design zařízení a aplikací v něm je navržen tak, aby vás pořád lákal, přitahoval a motivoval pořád používat. Je to stejný model jako dříve hazardní automaty, stejné závislostní prvky. Automat i jackpot blikal, hry byly velmi krátké a pořád za sebou. To smartphone s aplikacemi dělá (notifikace všeho možného jsou nastaveny defaultně). Stejně jako jiné závislostní produkty nepatří do škol, nemá tam co dělat ani smartphone. Ve škole je potřeba se soustředit, být "in", komunikovat mezi sebou, ne být neustále v pokušení utíkat na sociální sítě nebo odpovědět na zprávu ve WhatsAppu.</w:t>
      </w:r>
      <w:r>
        <w:rPr>
          <w:rFonts w:ascii="Helvetica" w:hAnsi="Helvetica" w:cs="Times New Roman"/>
          <w:iCs/>
          <w:lang w:val="cs-CZ"/>
        </w:rPr>
        <w:t>“</w:t>
      </w:r>
    </w:p>
    <w:p w14:paraId="6028F010" w14:textId="77777777" w:rsidR="00026AB7" w:rsidRDefault="00026AB7" w:rsidP="00AF6F32">
      <w:pPr>
        <w:spacing w:line="288" w:lineRule="auto"/>
        <w:rPr>
          <w:rFonts w:ascii="Helvetica" w:hAnsi="Helvetica" w:cs="Times New Roman"/>
          <w:iCs/>
          <w:lang w:val="cs-CZ"/>
        </w:rPr>
      </w:pPr>
    </w:p>
    <w:p w14:paraId="5036A7EA" w14:textId="77777777" w:rsidR="00026AB7" w:rsidRPr="00170615" w:rsidRDefault="00026AB7" w:rsidP="00026AB7">
      <w:pPr>
        <w:spacing w:after="320" w:line="360" w:lineRule="auto"/>
        <w:rPr>
          <w:b/>
          <w:bCs/>
          <w:sz w:val="28"/>
          <w:szCs w:val="28"/>
          <w:lang w:val="cs-CZ"/>
        </w:rPr>
      </w:pPr>
      <w:r w:rsidRPr="00524F3F">
        <w:rPr>
          <w:rFonts w:ascii="Helvetica" w:hAnsi="Helvetica" w:cs="Helvetica"/>
          <w:b/>
          <w:bCs/>
          <w:i/>
          <w:iCs/>
          <w:lang w:val="cs-CZ"/>
        </w:rPr>
        <w:t xml:space="preserve">Michaela </w:t>
      </w:r>
      <w:proofErr w:type="spellStart"/>
      <w:r w:rsidRPr="00524F3F">
        <w:rPr>
          <w:rFonts w:ascii="Helvetica" w:hAnsi="Helvetica" w:cs="Helvetica"/>
          <w:b/>
          <w:bCs/>
          <w:i/>
          <w:iCs/>
          <w:lang w:val="cs-CZ"/>
        </w:rPr>
        <w:t>Mlíčková</w:t>
      </w:r>
      <w:proofErr w:type="spellEnd"/>
      <w:r w:rsidRPr="00524F3F">
        <w:rPr>
          <w:rFonts w:ascii="Helvetica" w:hAnsi="Helvetica" w:cs="Helvetica"/>
          <w:b/>
          <w:bCs/>
          <w:i/>
          <w:iCs/>
          <w:lang w:val="cs-CZ"/>
        </w:rPr>
        <w:t xml:space="preserve"> Jelínková, zakladatelka sdružení </w:t>
      </w:r>
      <w:proofErr w:type="spellStart"/>
      <w:r w:rsidRPr="00524F3F">
        <w:rPr>
          <w:rFonts w:ascii="Helvetica" w:hAnsi="Helvetica" w:cs="Helvetica"/>
          <w:b/>
          <w:bCs/>
          <w:i/>
          <w:iCs/>
          <w:lang w:val="cs-CZ"/>
        </w:rPr>
        <w:t>Digibalanc</w:t>
      </w:r>
      <w:proofErr w:type="spellEnd"/>
    </w:p>
    <w:p w14:paraId="5BD4A162" w14:textId="77777777" w:rsidR="00026AB7" w:rsidRDefault="00026AB7" w:rsidP="00026AB7">
      <w:pPr>
        <w:spacing w:after="160" w:line="278" w:lineRule="auto"/>
        <w:rPr>
          <w:rFonts w:eastAsiaTheme="minorHAnsi"/>
          <w:kern w:val="2"/>
          <w:lang w:val="cs-CZ" w:eastAsia="en-US"/>
          <w14:ligatures w14:val="standardContextual"/>
        </w:rPr>
      </w:pPr>
      <w:r>
        <w:rPr>
          <w:rFonts w:eastAsiaTheme="minorHAnsi"/>
          <w:kern w:val="2"/>
          <w:lang w:val="cs-CZ" w:eastAsia="en-US"/>
          <w14:ligatures w14:val="standardContextual"/>
        </w:rPr>
        <w:t>„</w:t>
      </w:r>
      <w:r w:rsidRPr="00524F3F">
        <w:rPr>
          <w:rFonts w:eastAsiaTheme="minorHAnsi"/>
          <w:kern w:val="2"/>
          <w:lang w:val="cs-CZ" w:eastAsia="en-US"/>
          <w14:ligatures w14:val="standardContextual"/>
        </w:rPr>
        <w:t xml:space="preserve">Síla této výzvy je v odbornosti těch, kdo ji podepsali, a v rozmanitosti oborů, v nichž působí. Pokud se na tom, že smartphony ve školách bez pravidel jsou problém, shodne rektor ČVUT, špičkoví technologičtí experti, několik lékařských společností a zkušení </w:t>
      </w:r>
      <w:r w:rsidRPr="00524F3F">
        <w:rPr>
          <w:rFonts w:eastAsiaTheme="minorHAnsi"/>
          <w:kern w:val="2"/>
          <w:lang w:val="cs-CZ" w:eastAsia="en-US"/>
          <w14:ligatures w14:val="standardContextual"/>
        </w:rPr>
        <w:lastRenderedPageBreak/>
        <w:t xml:space="preserve">pedagogové, pak to je cenný konsensus, na kterém by měla vláda začít budovat zcela nový přístup k problému, který Česko mnoho let systémově neřešilo. </w:t>
      </w:r>
    </w:p>
    <w:p w14:paraId="07402397" w14:textId="77777777" w:rsidR="00026AB7" w:rsidRPr="00524F3F" w:rsidRDefault="00026AB7" w:rsidP="00026AB7">
      <w:pPr>
        <w:spacing w:after="160" w:line="278" w:lineRule="auto"/>
        <w:rPr>
          <w:rFonts w:eastAsiaTheme="minorHAnsi"/>
          <w:kern w:val="2"/>
          <w:lang w:val="cs-CZ" w:eastAsia="en-US"/>
          <w14:ligatures w14:val="standardContextual"/>
        </w:rPr>
      </w:pPr>
      <w:r w:rsidRPr="00524F3F">
        <w:rPr>
          <w:rFonts w:eastAsiaTheme="minorHAnsi"/>
          <w:kern w:val="2"/>
          <w:lang w:val="cs-CZ" w:eastAsia="en-US"/>
          <w14:ligatures w14:val="standardContextual"/>
        </w:rPr>
        <w:t xml:space="preserve">Přestaňme hledat důvody, proč regulace nemá smysl, a hledejme cestu, jak ji </w:t>
      </w:r>
      <w:proofErr w:type="gramStart"/>
      <w:r w:rsidRPr="00524F3F">
        <w:rPr>
          <w:rFonts w:eastAsiaTheme="minorHAnsi"/>
          <w:kern w:val="2"/>
          <w:lang w:val="cs-CZ" w:eastAsia="en-US"/>
          <w14:ligatures w14:val="standardContextual"/>
        </w:rPr>
        <w:t>provést</w:t>
      </w:r>
      <w:proofErr w:type="gramEnd"/>
      <w:r w:rsidRPr="00524F3F">
        <w:rPr>
          <w:rFonts w:eastAsiaTheme="minorHAnsi"/>
          <w:kern w:val="2"/>
          <w:lang w:val="cs-CZ" w:eastAsia="en-US"/>
          <w14:ligatures w14:val="standardContextual"/>
        </w:rPr>
        <w:t xml:space="preserve"> tak, aby fungovala, tzn. aby pomohla dětem i učitelům. Existuje řada zemí, které jsou napřed</w:t>
      </w:r>
      <w:r>
        <w:rPr>
          <w:rFonts w:eastAsiaTheme="minorHAnsi"/>
          <w:kern w:val="2"/>
          <w:lang w:val="cs-CZ" w:eastAsia="en-US"/>
          <w14:ligatures w14:val="standardContextual"/>
        </w:rPr>
        <w:t>. U</w:t>
      </w:r>
      <w:r w:rsidRPr="00524F3F">
        <w:rPr>
          <w:rFonts w:eastAsiaTheme="minorHAnsi"/>
          <w:kern w:val="2"/>
          <w:lang w:val="cs-CZ" w:eastAsia="en-US"/>
          <w14:ligatures w14:val="standardContextual"/>
        </w:rPr>
        <w:t xml:space="preserve">kazují, že dobře provedená regulace zlepšuje soustředění, komunikaci tváří v tvář, snižuje kyberšikanu, zlepšuje klima a vztahy, a dokonce i školní výsledky. Využijme jejich zkušeností, přizvěme jejich experty do naší národní diskuse. Je jich celá řada – Francie, Dánsko, Švédsko, Nizozemí. Ti všichni problém důkladně zanalyzovali a mají know-how. Nemusíme další tři roky objevovat kolo. Regulace samozřejmě nevyřeší úplně vše, protože druhou stranu téže mince je </w:t>
      </w:r>
      <w:r>
        <w:rPr>
          <w:rFonts w:eastAsiaTheme="minorHAnsi"/>
          <w:kern w:val="2"/>
          <w:lang w:val="cs-CZ" w:eastAsia="en-US"/>
          <w14:ligatures w14:val="standardContextual"/>
        </w:rPr>
        <w:t xml:space="preserve">systémová </w:t>
      </w:r>
      <w:r w:rsidRPr="00524F3F">
        <w:rPr>
          <w:rFonts w:eastAsiaTheme="minorHAnsi"/>
          <w:kern w:val="2"/>
          <w:lang w:val="cs-CZ" w:eastAsia="en-US"/>
          <w14:ligatures w14:val="standardContextual"/>
        </w:rPr>
        <w:t>edukace rodičů i dětí</w:t>
      </w:r>
      <w:r>
        <w:rPr>
          <w:rFonts w:eastAsiaTheme="minorHAnsi"/>
          <w:kern w:val="2"/>
          <w:lang w:val="cs-CZ" w:eastAsia="en-US"/>
          <w14:ligatures w14:val="standardContextual"/>
        </w:rPr>
        <w:t xml:space="preserve"> pomocí informací garantovaných státem, nikoli pomocí </w:t>
      </w:r>
      <w:proofErr w:type="spellStart"/>
      <w:r>
        <w:rPr>
          <w:rFonts w:eastAsiaTheme="minorHAnsi"/>
          <w:kern w:val="2"/>
          <w:lang w:val="cs-CZ" w:eastAsia="en-US"/>
          <w14:ligatures w14:val="standardContextual"/>
        </w:rPr>
        <w:t>hausnumer</w:t>
      </w:r>
      <w:proofErr w:type="spellEnd"/>
      <w:r>
        <w:rPr>
          <w:rFonts w:eastAsiaTheme="minorHAnsi"/>
          <w:kern w:val="2"/>
          <w:lang w:val="cs-CZ" w:eastAsia="en-US"/>
          <w14:ligatures w14:val="standardContextual"/>
        </w:rPr>
        <w:t>, která se někdy objevují v médiích</w:t>
      </w:r>
      <w:r w:rsidRPr="00524F3F">
        <w:rPr>
          <w:rFonts w:eastAsiaTheme="minorHAnsi"/>
          <w:kern w:val="2"/>
          <w:lang w:val="cs-CZ" w:eastAsia="en-US"/>
          <w14:ligatures w14:val="standardContextual"/>
        </w:rPr>
        <w:t xml:space="preserve">. </w:t>
      </w:r>
      <w:r>
        <w:rPr>
          <w:rFonts w:eastAsiaTheme="minorHAnsi"/>
          <w:kern w:val="2"/>
          <w:lang w:val="cs-CZ" w:eastAsia="en-US"/>
          <w14:ligatures w14:val="standardContextual"/>
        </w:rPr>
        <w:t>Proto Výzva navrhuje konkrétní kroky i</w:t>
      </w:r>
      <w:r w:rsidRPr="00524F3F">
        <w:rPr>
          <w:rFonts w:eastAsiaTheme="minorHAnsi"/>
          <w:kern w:val="2"/>
          <w:lang w:val="cs-CZ" w:eastAsia="en-US"/>
          <w14:ligatures w14:val="standardContextual"/>
        </w:rPr>
        <w:t xml:space="preserve"> </w:t>
      </w:r>
      <w:r>
        <w:rPr>
          <w:rFonts w:eastAsiaTheme="minorHAnsi"/>
          <w:kern w:val="2"/>
          <w:lang w:val="cs-CZ" w:eastAsia="en-US"/>
          <w14:ligatures w14:val="standardContextual"/>
        </w:rPr>
        <w:t>v oblasti</w:t>
      </w:r>
      <w:r w:rsidRPr="00524F3F">
        <w:rPr>
          <w:rFonts w:eastAsiaTheme="minorHAnsi"/>
          <w:kern w:val="2"/>
          <w:lang w:val="cs-CZ" w:eastAsia="en-US"/>
          <w14:ligatures w14:val="standardContextual"/>
        </w:rPr>
        <w:t xml:space="preserve"> </w:t>
      </w:r>
      <w:r>
        <w:rPr>
          <w:rFonts w:eastAsiaTheme="minorHAnsi"/>
          <w:kern w:val="2"/>
          <w:lang w:val="cs-CZ" w:eastAsia="en-US"/>
          <w14:ligatures w14:val="standardContextual"/>
        </w:rPr>
        <w:t>edukace</w:t>
      </w:r>
      <w:r w:rsidRPr="00524F3F">
        <w:rPr>
          <w:rFonts w:eastAsiaTheme="minorHAnsi"/>
          <w:kern w:val="2"/>
          <w:lang w:val="cs-CZ" w:eastAsia="en-US"/>
          <w14:ligatures w14:val="standardContextual"/>
        </w:rPr>
        <w:t>.</w:t>
      </w:r>
      <w:r>
        <w:rPr>
          <w:rFonts w:eastAsiaTheme="minorHAnsi"/>
          <w:kern w:val="2"/>
          <w:lang w:val="cs-CZ" w:eastAsia="en-US"/>
          <w14:ligatures w14:val="standardContextual"/>
        </w:rPr>
        <w:t>“</w:t>
      </w:r>
      <w:r w:rsidRPr="00524F3F">
        <w:rPr>
          <w:rFonts w:eastAsiaTheme="minorHAnsi"/>
          <w:kern w:val="2"/>
          <w:lang w:val="cs-CZ" w:eastAsia="en-US"/>
          <w14:ligatures w14:val="standardContextual"/>
        </w:rPr>
        <w:t xml:space="preserve">   </w:t>
      </w:r>
    </w:p>
    <w:p w14:paraId="5FB224B2" w14:textId="77777777" w:rsidR="00026AB7" w:rsidRPr="00026AB7" w:rsidRDefault="00026AB7" w:rsidP="00AF6F32">
      <w:pPr>
        <w:spacing w:line="288" w:lineRule="auto"/>
        <w:rPr>
          <w:rFonts w:ascii="Helvetica" w:hAnsi="Helvetica" w:cs="Times New Roman"/>
          <w:b/>
          <w:bCs/>
          <w:iCs/>
          <w:lang w:val="cs-CZ"/>
        </w:rPr>
      </w:pPr>
    </w:p>
    <w:p w14:paraId="5444C9AE" w14:textId="77777777" w:rsidR="005F4C6A" w:rsidRPr="005F4C6A" w:rsidRDefault="005F4C6A" w:rsidP="00AF6F32">
      <w:pPr>
        <w:spacing w:line="288" w:lineRule="auto"/>
        <w:rPr>
          <w:rFonts w:ascii="Helvetica" w:hAnsi="Helvetica" w:cs="Times New Roman"/>
          <w:b/>
          <w:bCs/>
          <w:iCs/>
          <w:lang w:val="cs-CZ"/>
        </w:rPr>
      </w:pPr>
      <w:r w:rsidRPr="005F4C6A">
        <w:rPr>
          <w:rFonts w:ascii="Helvetica" w:hAnsi="Helvetica" w:cs="Times New Roman"/>
          <w:b/>
          <w:bCs/>
          <w:iCs/>
          <w:lang w:val="cs-CZ"/>
        </w:rPr>
        <w:t xml:space="preserve">Kontakty pro média: </w:t>
      </w:r>
    </w:p>
    <w:p w14:paraId="3CE12544" w14:textId="4DAB9DA3" w:rsidR="005F4C6A" w:rsidRDefault="005F4C6A" w:rsidP="00AA6B75">
      <w:pPr>
        <w:spacing w:line="264" w:lineRule="auto"/>
        <w:rPr>
          <w:rFonts w:ascii="Helvetica" w:hAnsi="Helvetica" w:cs="Times New Roman"/>
          <w:iCs/>
          <w:lang w:val="cs-CZ"/>
        </w:rPr>
      </w:pPr>
      <w:r>
        <w:rPr>
          <w:rFonts w:ascii="Helvetica" w:hAnsi="Helvetica" w:cs="Times New Roman"/>
          <w:iCs/>
          <w:lang w:val="cs-CZ"/>
        </w:rPr>
        <w:br/>
      </w:r>
      <w:r w:rsidRPr="00AA6B75">
        <w:rPr>
          <w:rFonts w:ascii="Helvetica" w:hAnsi="Helvetica" w:cs="Times New Roman"/>
          <w:b/>
          <w:bCs/>
          <w:iCs/>
          <w:lang w:val="cs-CZ"/>
        </w:rPr>
        <w:t xml:space="preserve">Michaela </w:t>
      </w:r>
      <w:proofErr w:type="spellStart"/>
      <w:r w:rsidRPr="00AA6B75">
        <w:rPr>
          <w:rFonts w:ascii="Helvetica" w:hAnsi="Helvetica" w:cs="Times New Roman"/>
          <w:b/>
          <w:bCs/>
          <w:iCs/>
          <w:lang w:val="cs-CZ"/>
        </w:rPr>
        <w:t>Mlíčková</w:t>
      </w:r>
      <w:proofErr w:type="spellEnd"/>
      <w:r w:rsidRPr="00AA6B75">
        <w:rPr>
          <w:rFonts w:ascii="Helvetica" w:hAnsi="Helvetica" w:cs="Times New Roman"/>
          <w:b/>
          <w:bCs/>
          <w:iCs/>
          <w:lang w:val="cs-CZ"/>
        </w:rPr>
        <w:t xml:space="preserve"> Jelínková</w:t>
      </w:r>
      <w:r>
        <w:rPr>
          <w:rFonts w:ascii="Helvetica" w:hAnsi="Helvetica" w:cs="Times New Roman"/>
          <w:iCs/>
          <w:lang w:val="cs-CZ"/>
        </w:rPr>
        <w:t xml:space="preserve">, sdružení </w:t>
      </w:r>
      <w:proofErr w:type="spellStart"/>
      <w:r>
        <w:rPr>
          <w:rFonts w:ascii="Helvetica" w:hAnsi="Helvetica" w:cs="Times New Roman"/>
          <w:iCs/>
          <w:lang w:val="cs-CZ"/>
        </w:rPr>
        <w:t>Digibalanc</w:t>
      </w:r>
      <w:proofErr w:type="spellEnd"/>
      <w:r>
        <w:rPr>
          <w:rFonts w:ascii="Helvetica" w:hAnsi="Helvetica" w:cs="Times New Roman"/>
          <w:iCs/>
          <w:lang w:val="cs-CZ"/>
        </w:rPr>
        <w:t xml:space="preserve">, +420 603 543 360, </w:t>
      </w:r>
      <w:hyperlink r:id="rId9" w:history="1">
        <w:r w:rsidRPr="00684CC5">
          <w:rPr>
            <w:rStyle w:val="Hyperlink"/>
            <w:rFonts w:ascii="Helvetica" w:hAnsi="Helvetica" w:cs="Times New Roman"/>
            <w:iCs/>
            <w:lang w:val="cs-CZ"/>
          </w:rPr>
          <w:t>digibalanc</w:t>
        </w:r>
        <w:r w:rsidRPr="00684CC5">
          <w:rPr>
            <w:rStyle w:val="Hyperlink"/>
            <w:rFonts w:ascii="Helvetica" w:hAnsi="Helvetica" w:cs="Helvetica"/>
            <w:iCs/>
            <w:lang w:val="cs-CZ"/>
          </w:rPr>
          <w:t>@</w:t>
        </w:r>
        <w:r w:rsidRPr="00684CC5">
          <w:rPr>
            <w:rStyle w:val="Hyperlink"/>
            <w:rFonts w:ascii="Helvetica" w:hAnsi="Helvetica" w:cs="Times New Roman"/>
            <w:iCs/>
            <w:lang w:val="cs-CZ"/>
          </w:rPr>
          <w:t>gmail.com</w:t>
        </w:r>
      </w:hyperlink>
    </w:p>
    <w:p w14:paraId="54577D66" w14:textId="77777777" w:rsidR="005F4C6A" w:rsidRDefault="005F4C6A" w:rsidP="00AA6B75">
      <w:pPr>
        <w:spacing w:line="264" w:lineRule="auto"/>
        <w:rPr>
          <w:rFonts w:ascii="Helvetica" w:hAnsi="Helvetica" w:cs="Times New Roman"/>
          <w:iCs/>
          <w:lang w:val="cs-CZ"/>
        </w:rPr>
      </w:pPr>
    </w:p>
    <w:p w14:paraId="43BDFAB9" w14:textId="77777777" w:rsidR="005F4C6A" w:rsidRDefault="005F4C6A" w:rsidP="00AA6B75">
      <w:pPr>
        <w:spacing w:line="264" w:lineRule="auto"/>
        <w:rPr>
          <w:rFonts w:ascii="Helvetica" w:hAnsi="Helvetica" w:cs="Times New Roman"/>
          <w:iCs/>
          <w:lang w:val="cs-CZ"/>
        </w:rPr>
      </w:pPr>
      <w:r w:rsidRPr="00AA6B75">
        <w:rPr>
          <w:rFonts w:ascii="Helvetica" w:hAnsi="Helvetica" w:cs="Times New Roman"/>
          <w:b/>
          <w:bCs/>
          <w:iCs/>
          <w:lang w:val="cs-CZ"/>
        </w:rPr>
        <w:t>Matěj Hollan</w:t>
      </w:r>
      <w:r>
        <w:rPr>
          <w:rFonts w:ascii="Helvetica" w:hAnsi="Helvetica" w:cs="Times New Roman"/>
          <w:iCs/>
          <w:lang w:val="cs-CZ"/>
        </w:rPr>
        <w:t xml:space="preserve">, </w:t>
      </w:r>
      <w:r w:rsidRPr="005F4C6A">
        <w:rPr>
          <w:rFonts w:ascii="Helvetica" w:hAnsi="Helvetica" w:cs="Times New Roman"/>
          <w:iCs/>
          <w:lang w:val="cs-CZ"/>
        </w:rPr>
        <w:t xml:space="preserve">ředitel Asociace poskytovatelů </w:t>
      </w:r>
      <w:proofErr w:type="spellStart"/>
      <w:r w:rsidRPr="005F4C6A">
        <w:rPr>
          <w:rFonts w:ascii="Helvetica" w:hAnsi="Helvetica" w:cs="Times New Roman"/>
          <w:iCs/>
          <w:lang w:val="cs-CZ"/>
        </w:rPr>
        <w:t>adiktologických</w:t>
      </w:r>
      <w:proofErr w:type="spellEnd"/>
      <w:r w:rsidRPr="005F4C6A">
        <w:rPr>
          <w:rFonts w:ascii="Helvetica" w:hAnsi="Helvetica" w:cs="Times New Roman"/>
          <w:iCs/>
          <w:lang w:val="cs-CZ"/>
        </w:rPr>
        <w:t xml:space="preserve"> služeb (APAS)</w:t>
      </w:r>
      <w:r>
        <w:rPr>
          <w:rFonts w:ascii="Helvetica" w:hAnsi="Helvetica" w:cs="Times New Roman"/>
          <w:iCs/>
          <w:lang w:val="cs-CZ"/>
        </w:rPr>
        <w:t xml:space="preserve">, </w:t>
      </w:r>
    </w:p>
    <w:p w14:paraId="3847ED6E" w14:textId="750108DD" w:rsidR="005F4C6A" w:rsidRDefault="005F4C6A" w:rsidP="00AA6B75">
      <w:pPr>
        <w:spacing w:line="264" w:lineRule="auto"/>
        <w:rPr>
          <w:rFonts w:ascii="Helvetica" w:hAnsi="Helvetica" w:cs="Times New Roman"/>
          <w:iCs/>
          <w:lang w:val="cs-CZ"/>
        </w:rPr>
      </w:pPr>
      <w:r>
        <w:rPr>
          <w:rFonts w:ascii="Helvetica" w:hAnsi="Helvetica" w:cs="Times New Roman"/>
          <w:iCs/>
          <w:lang w:val="cs-CZ"/>
        </w:rPr>
        <w:t xml:space="preserve"> </w:t>
      </w:r>
    </w:p>
    <w:p w14:paraId="37120986" w14:textId="3B22238C" w:rsidR="005F4C6A" w:rsidRDefault="005F4C6A" w:rsidP="00AA6B75">
      <w:pPr>
        <w:spacing w:line="264" w:lineRule="auto"/>
        <w:rPr>
          <w:rFonts w:ascii="Helvetica" w:hAnsi="Helvetica" w:cs="Times New Roman"/>
          <w:iCs/>
          <w:lang w:val="cs-CZ"/>
        </w:rPr>
      </w:pPr>
      <w:r w:rsidRPr="00AA6B75">
        <w:rPr>
          <w:rFonts w:ascii="Helvetica" w:hAnsi="Helvetica" w:cs="Times New Roman"/>
          <w:b/>
          <w:bCs/>
          <w:iCs/>
          <w:lang w:val="cs-CZ"/>
        </w:rPr>
        <w:t xml:space="preserve">Tomáš </w:t>
      </w:r>
      <w:proofErr w:type="spellStart"/>
      <w:r w:rsidRPr="00AA6B75">
        <w:rPr>
          <w:rFonts w:ascii="Helvetica" w:hAnsi="Helvetica" w:cs="Times New Roman"/>
          <w:b/>
          <w:bCs/>
          <w:iCs/>
          <w:lang w:val="cs-CZ"/>
        </w:rPr>
        <w:t>Soudský</w:t>
      </w:r>
      <w:proofErr w:type="spellEnd"/>
      <w:r>
        <w:rPr>
          <w:rFonts w:ascii="Helvetica" w:hAnsi="Helvetica" w:cs="Times New Roman"/>
          <w:iCs/>
          <w:lang w:val="cs-CZ"/>
        </w:rPr>
        <w:t>, sdružení Vypni a vnímej, +420 606 051 084</w:t>
      </w:r>
    </w:p>
    <w:p w14:paraId="1CEEB5DD" w14:textId="77777777" w:rsidR="005F4C6A" w:rsidRDefault="005F4C6A" w:rsidP="00AA6B75">
      <w:pPr>
        <w:spacing w:line="264" w:lineRule="auto"/>
        <w:rPr>
          <w:rFonts w:ascii="Helvetica" w:hAnsi="Helvetica" w:cs="Times New Roman"/>
          <w:iCs/>
          <w:lang w:val="cs-CZ"/>
        </w:rPr>
      </w:pPr>
    </w:p>
    <w:p w14:paraId="1E5BA6BD" w14:textId="5051F971" w:rsidR="00AF6F32" w:rsidRPr="005F4C6A" w:rsidRDefault="005F4C6A" w:rsidP="00AA6B75">
      <w:pPr>
        <w:spacing w:line="264" w:lineRule="auto"/>
        <w:rPr>
          <w:rFonts w:ascii="Helvetica" w:hAnsi="Helvetica" w:cs="Times New Roman"/>
          <w:b/>
          <w:bCs/>
          <w:i/>
          <w:lang w:val="cs-CZ"/>
        </w:rPr>
      </w:pPr>
      <w:r w:rsidRPr="00AA6B75">
        <w:rPr>
          <w:rFonts w:ascii="Helvetica" w:hAnsi="Helvetica" w:cs="Times New Roman"/>
          <w:b/>
          <w:bCs/>
          <w:iCs/>
          <w:lang w:val="cs-CZ"/>
        </w:rPr>
        <w:t>Marek Matura</w:t>
      </w:r>
      <w:r>
        <w:rPr>
          <w:rFonts w:ascii="Helvetica" w:hAnsi="Helvetica" w:cs="Times New Roman"/>
          <w:iCs/>
          <w:lang w:val="cs-CZ"/>
        </w:rPr>
        <w:t>, ředitel gymnázia Přírodní škola, +420 774 227 226</w:t>
      </w:r>
      <w:r>
        <w:rPr>
          <w:rFonts w:ascii="Helvetica" w:hAnsi="Helvetica" w:cs="Times New Roman"/>
          <w:iCs/>
          <w:lang w:val="cs-CZ"/>
        </w:rPr>
        <w:br/>
      </w:r>
    </w:p>
    <w:p w14:paraId="2CC4B534" w14:textId="2E697931" w:rsidR="000B51C7" w:rsidRPr="005F4C6A" w:rsidRDefault="005F4C6A" w:rsidP="005F4C6A">
      <w:pPr>
        <w:spacing w:after="240" w:line="288" w:lineRule="auto"/>
        <w:jc w:val="center"/>
        <w:rPr>
          <w:b/>
          <w:bCs/>
          <w:i/>
          <w:iCs/>
          <w:sz w:val="22"/>
          <w:szCs w:val="22"/>
          <w:lang w:val="cs-CZ"/>
        </w:rPr>
      </w:pPr>
      <w:r w:rsidRPr="005F4C6A">
        <w:rPr>
          <w:b/>
          <w:bCs/>
          <w:i/>
          <w:iCs/>
          <w:sz w:val="22"/>
          <w:szCs w:val="22"/>
          <w:lang w:val="cs-CZ"/>
        </w:rPr>
        <w:t xml:space="preserve">Mapa zemí v Evropě </w:t>
      </w:r>
      <w:r>
        <w:rPr>
          <w:b/>
          <w:bCs/>
          <w:i/>
          <w:iCs/>
          <w:sz w:val="22"/>
          <w:szCs w:val="22"/>
          <w:lang w:val="cs-CZ"/>
        </w:rPr>
        <w:t>omezujících p</w:t>
      </w:r>
      <w:r w:rsidRPr="005F4C6A">
        <w:rPr>
          <w:b/>
          <w:bCs/>
          <w:i/>
          <w:iCs/>
          <w:sz w:val="22"/>
          <w:szCs w:val="22"/>
          <w:lang w:val="cs-CZ"/>
        </w:rPr>
        <w:t>lošně či regionálně smartphony ve školách</w:t>
      </w:r>
      <w:r>
        <w:rPr>
          <w:b/>
          <w:bCs/>
          <w:i/>
          <w:iCs/>
          <w:sz w:val="22"/>
          <w:szCs w:val="22"/>
          <w:lang w:val="cs-CZ"/>
        </w:rPr>
        <w:t xml:space="preserve"> k 1.3.2026</w:t>
      </w:r>
      <w:r w:rsidR="00AA6B75">
        <w:rPr>
          <w:b/>
          <w:bCs/>
          <w:i/>
          <w:iCs/>
          <w:sz w:val="22"/>
          <w:szCs w:val="22"/>
          <w:lang w:val="cs-CZ"/>
        </w:rPr>
        <w:t xml:space="preserve">, zdroj: sdružení </w:t>
      </w:r>
      <w:proofErr w:type="spellStart"/>
      <w:r w:rsidR="00AA6B75">
        <w:rPr>
          <w:b/>
          <w:bCs/>
          <w:i/>
          <w:iCs/>
          <w:sz w:val="22"/>
          <w:szCs w:val="22"/>
          <w:lang w:val="cs-CZ"/>
        </w:rPr>
        <w:t>Digiabalanc</w:t>
      </w:r>
      <w:proofErr w:type="spellEnd"/>
    </w:p>
    <w:p w14:paraId="3D9ADABE" w14:textId="3C045D2E" w:rsidR="007F5D7E" w:rsidRPr="00E93AD8" w:rsidRDefault="007F5D7E" w:rsidP="00D27045">
      <w:pPr>
        <w:spacing w:after="160" w:line="288" w:lineRule="auto"/>
        <w:jc w:val="center"/>
        <w:rPr>
          <w:lang w:val="cs-CZ"/>
        </w:rPr>
      </w:pPr>
      <w:r w:rsidRPr="00E93AD8">
        <w:rPr>
          <w:noProof/>
          <w:lang w:val="cs-CZ" w:eastAsia="cs-CZ"/>
        </w:rPr>
        <w:drawing>
          <wp:inline distT="0" distB="0" distL="0" distR="0" wp14:anchorId="2299B97E" wp14:editId="009455BE">
            <wp:extent cx="3246120" cy="3317148"/>
            <wp:effectExtent l="0" t="0" r="0" b="0"/>
            <wp:docPr id="166566654" name="Picture 1" descr="A map of europe with different colored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6654" name="Picture 1" descr="A map of europe with different colored countries/region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4168" cy="3356028"/>
                    </a:xfrm>
                    <a:prstGeom prst="rect">
                      <a:avLst/>
                    </a:prstGeom>
                  </pic:spPr>
                </pic:pic>
              </a:graphicData>
            </a:graphic>
          </wp:inline>
        </w:drawing>
      </w:r>
    </w:p>
    <w:p w14:paraId="2ED82D9A" w14:textId="34CAABE5" w:rsidR="00791BB2" w:rsidRPr="00AF6F32" w:rsidRDefault="004249DD" w:rsidP="004249DD">
      <w:pPr>
        <w:rPr>
          <w:b/>
          <w:bCs/>
          <w:sz w:val="28"/>
          <w:szCs w:val="28"/>
          <w:lang w:val="cs-CZ"/>
        </w:rPr>
      </w:pPr>
      <w:r w:rsidRPr="00AF6F32">
        <w:rPr>
          <w:b/>
          <w:bCs/>
          <w:sz w:val="28"/>
          <w:szCs w:val="28"/>
          <w:lang w:val="cs-CZ"/>
        </w:rPr>
        <w:lastRenderedPageBreak/>
        <w:t>V</w:t>
      </w:r>
      <w:r w:rsidR="00692F75" w:rsidRPr="00AF6F32">
        <w:rPr>
          <w:b/>
          <w:bCs/>
          <w:sz w:val="28"/>
          <w:szCs w:val="28"/>
          <w:lang w:val="cs-CZ"/>
        </w:rPr>
        <w:t>ýzv</w:t>
      </w:r>
      <w:r w:rsidRPr="00AF6F32">
        <w:rPr>
          <w:b/>
          <w:bCs/>
          <w:sz w:val="28"/>
          <w:szCs w:val="28"/>
          <w:lang w:val="cs-CZ"/>
        </w:rPr>
        <w:t>u podepsali</w:t>
      </w:r>
      <w:r w:rsidR="00E4352D" w:rsidRPr="00AF6F32">
        <w:rPr>
          <w:b/>
          <w:bCs/>
          <w:sz w:val="28"/>
          <w:szCs w:val="28"/>
          <w:lang w:val="cs-CZ"/>
        </w:rPr>
        <w:t xml:space="preserve"> (</w:t>
      </w:r>
      <w:r w:rsidR="00493F3E" w:rsidRPr="00AF6F32">
        <w:rPr>
          <w:b/>
          <w:bCs/>
          <w:sz w:val="28"/>
          <w:szCs w:val="28"/>
          <w:lang w:val="cs-CZ"/>
        </w:rPr>
        <w:t xml:space="preserve">v </w:t>
      </w:r>
      <w:r w:rsidR="00E4352D" w:rsidRPr="00AF6F32">
        <w:rPr>
          <w:b/>
          <w:bCs/>
          <w:sz w:val="28"/>
          <w:szCs w:val="28"/>
          <w:lang w:val="cs-CZ"/>
        </w:rPr>
        <w:t>abecední</w:t>
      </w:r>
      <w:r w:rsidR="00493F3E" w:rsidRPr="00AF6F32">
        <w:rPr>
          <w:b/>
          <w:bCs/>
          <w:sz w:val="28"/>
          <w:szCs w:val="28"/>
          <w:lang w:val="cs-CZ"/>
        </w:rPr>
        <w:t>m</w:t>
      </w:r>
      <w:r w:rsidR="00E4352D" w:rsidRPr="00AF6F32">
        <w:rPr>
          <w:b/>
          <w:bCs/>
          <w:sz w:val="28"/>
          <w:szCs w:val="28"/>
          <w:lang w:val="cs-CZ"/>
        </w:rPr>
        <w:t xml:space="preserve"> pořadí)</w:t>
      </w:r>
      <w:r w:rsidR="00791BB2" w:rsidRPr="00AF6F32">
        <w:rPr>
          <w:b/>
          <w:bCs/>
          <w:sz w:val="28"/>
          <w:szCs w:val="28"/>
          <w:lang w:val="cs-CZ"/>
        </w:rPr>
        <w:t>:</w:t>
      </w:r>
    </w:p>
    <w:p w14:paraId="1361D38F" w14:textId="77777777" w:rsidR="00E4352D" w:rsidRPr="00AF6F32" w:rsidRDefault="00E4352D" w:rsidP="00D71E3E">
      <w:pPr>
        <w:rPr>
          <w:b/>
          <w:bCs/>
          <w:sz w:val="28"/>
          <w:szCs w:val="28"/>
          <w:lang w:val="cs-CZ"/>
        </w:rPr>
      </w:pPr>
    </w:p>
    <w:p w14:paraId="5962EF15" w14:textId="3CBA0E18" w:rsidR="00E4352D" w:rsidRPr="00AF6F32" w:rsidRDefault="009532F6" w:rsidP="00E4352D">
      <w:pPr>
        <w:rPr>
          <w:b/>
          <w:bCs/>
          <w:sz w:val="28"/>
          <w:szCs w:val="28"/>
          <w:lang w:val="cs-CZ"/>
        </w:rPr>
      </w:pPr>
      <w:r w:rsidRPr="00AF6F32">
        <w:rPr>
          <w:b/>
          <w:bCs/>
          <w:sz w:val="28"/>
          <w:szCs w:val="28"/>
          <w:lang w:val="cs-CZ"/>
        </w:rPr>
        <w:t>T</w:t>
      </w:r>
      <w:r w:rsidR="00E4352D" w:rsidRPr="00AF6F32">
        <w:rPr>
          <w:b/>
          <w:bCs/>
          <w:sz w:val="28"/>
          <w:szCs w:val="28"/>
          <w:lang w:val="cs-CZ"/>
        </w:rPr>
        <w:t>echnol</w:t>
      </w:r>
      <w:r w:rsidR="00BA4527" w:rsidRPr="00AF6F32">
        <w:rPr>
          <w:b/>
          <w:bCs/>
          <w:sz w:val="28"/>
          <w:szCs w:val="28"/>
          <w:lang w:val="cs-CZ"/>
        </w:rPr>
        <w:t>ogi</w:t>
      </w:r>
      <w:r w:rsidRPr="00AF6F32">
        <w:rPr>
          <w:b/>
          <w:bCs/>
          <w:sz w:val="28"/>
          <w:szCs w:val="28"/>
          <w:lang w:val="cs-CZ"/>
        </w:rPr>
        <w:t>e</w:t>
      </w:r>
      <w:r w:rsidR="00BA4527" w:rsidRPr="00AF6F32">
        <w:rPr>
          <w:b/>
          <w:bCs/>
          <w:sz w:val="28"/>
          <w:szCs w:val="28"/>
          <w:lang w:val="cs-CZ"/>
        </w:rPr>
        <w:t>,</w:t>
      </w:r>
      <w:r w:rsidR="00E4352D" w:rsidRPr="00AF6F32">
        <w:rPr>
          <w:b/>
          <w:bCs/>
          <w:sz w:val="28"/>
          <w:szCs w:val="28"/>
          <w:lang w:val="cs-CZ"/>
        </w:rPr>
        <w:t xml:space="preserve"> </w:t>
      </w:r>
      <w:r w:rsidR="00BA4527" w:rsidRPr="00AF6F32">
        <w:rPr>
          <w:b/>
          <w:bCs/>
          <w:sz w:val="28"/>
          <w:szCs w:val="28"/>
          <w:lang w:val="cs-CZ"/>
        </w:rPr>
        <w:t xml:space="preserve">byznys a </w:t>
      </w:r>
      <w:r w:rsidR="00560091" w:rsidRPr="00AF6F32">
        <w:rPr>
          <w:b/>
          <w:bCs/>
          <w:sz w:val="28"/>
          <w:szCs w:val="28"/>
          <w:lang w:val="cs-CZ"/>
        </w:rPr>
        <w:t>digitalizace – osobnosti</w:t>
      </w:r>
    </w:p>
    <w:p w14:paraId="437AD5D7" w14:textId="77777777" w:rsidR="00E4352D" w:rsidRPr="00E93AD8" w:rsidRDefault="00E4352D" w:rsidP="00E4352D">
      <w:pPr>
        <w:rPr>
          <w:b/>
          <w:bCs/>
          <w:lang w:val="cs-CZ"/>
        </w:rPr>
      </w:pPr>
    </w:p>
    <w:p w14:paraId="785406AE" w14:textId="403FE984" w:rsidR="0038472E" w:rsidRPr="00E93AD8" w:rsidRDefault="0038472E" w:rsidP="001A09B0">
      <w:pPr>
        <w:pStyle w:val="ListParagraph"/>
        <w:numPr>
          <w:ilvl w:val="0"/>
          <w:numId w:val="9"/>
        </w:numPr>
        <w:spacing w:line="264" w:lineRule="auto"/>
        <w:ind w:left="714" w:hanging="357"/>
        <w:rPr>
          <w:sz w:val="22"/>
          <w:szCs w:val="22"/>
          <w:lang w:val="cs-CZ"/>
        </w:rPr>
      </w:pPr>
      <w:r w:rsidRPr="00E93AD8">
        <w:rPr>
          <w:b/>
          <w:bCs/>
          <w:sz w:val="22"/>
          <w:szCs w:val="22"/>
          <w:lang w:val="cs-CZ"/>
        </w:rPr>
        <w:t xml:space="preserve">Václav </w:t>
      </w:r>
      <w:proofErr w:type="spellStart"/>
      <w:r w:rsidRPr="00E93AD8">
        <w:rPr>
          <w:b/>
          <w:bCs/>
          <w:sz w:val="22"/>
          <w:szCs w:val="22"/>
          <w:lang w:val="cs-CZ"/>
        </w:rPr>
        <w:t>Dejčmar</w:t>
      </w:r>
      <w:proofErr w:type="spellEnd"/>
      <w:r w:rsidRPr="00E93AD8">
        <w:rPr>
          <w:sz w:val="22"/>
          <w:szCs w:val="22"/>
          <w:lang w:val="cs-CZ"/>
        </w:rPr>
        <w:t xml:space="preserve">, </w:t>
      </w:r>
      <w:r w:rsidR="000518EC" w:rsidRPr="00E93AD8">
        <w:rPr>
          <w:sz w:val="22"/>
          <w:szCs w:val="22"/>
          <w:lang w:val="cs-CZ"/>
        </w:rPr>
        <w:t>podnikatel a investor, spolumajitel společnosti RSJ</w:t>
      </w:r>
    </w:p>
    <w:p w14:paraId="27BC6842" w14:textId="7DA77473" w:rsidR="00E4352D" w:rsidRPr="00E93AD8" w:rsidRDefault="00E4352D" w:rsidP="001A09B0">
      <w:pPr>
        <w:pStyle w:val="ListParagraph"/>
        <w:numPr>
          <w:ilvl w:val="0"/>
          <w:numId w:val="9"/>
        </w:numPr>
        <w:spacing w:line="264" w:lineRule="auto"/>
        <w:ind w:left="714" w:hanging="357"/>
        <w:rPr>
          <w:sz w:val="22"/>
          <w:szCs w:val="22"/>
          <w:lang w:val="cs-CZ"/>
        </w:rPr>
      </w:pPr>
      <w:r w:rsidRPr="00E93AD8">
        <w:rPr>
          <w:b/>
          <w:bCs/>
          <w:sz w:val="22"/>
          <w:szCs w:val="22"/>
          <w:lang w:val="cs-CZ"/>
        </w:rPr>
        <w:t>Filip Doušek</w:t>
      </w:r>
      <w:r w:rsidRPr="00E93AD8">
        <w:rPr>
          <w:sz w:val="22"/>
          <w:szCs w:val="22"/>
          <w:lang w:val="cs-CZ"/>
        </w:rPr>
        <w:t xml:space="preserve"> – </w:t>
      </w:r>
      <w:r w:rsidR="0068741C" w:rsidRPr="00E93AD8">
        <w:rPr>
          <w:sz w:val="22"/>
          <w:szCs w:val="22"/>
          <w:lang w:val="cs-CZ"/>
        </w:rPr>
        <w:t xml:space="preserve">zakladatel AI startupů </w:t>
      </w:r>
      <w:proofErr w:type="spellStart"/>
      <w:r w:rsidR="0068741C" w:rsidRPr="00E93AD8">
        <w:rPr>
          <w:sz w:val="22"/>
          <w:szCs w:val="22"/>
          <w:lang w:val="cs-CZ"/>
        </w:rPr>
        <w:t>Stories</w:t>
      </w:r>
      <w:proofErr w:type="spellEnd"/>
      <w:r w:rsidR="0068741C" w:rsidRPr="00E93AD8">
        <w:rPr>
          <w:sz w:val="22"/>
          <w:szCs w:val="22"/>
          <w:lang w:val="cs-CZ"/>
        </w:rPr>
        <w:t xml:space="preserve"> a </w:t>
      </w:r>
      <w:proofErr w:type="spellStart"/>
      <w:r w:rsidR="0068741C" w:rsidRPr="00E93AD8">
        <w:rPr>
          <w:sz w:val="22"/>
          <w:szCs w:val="22"/>
          <w:lang w:val="cs-CZ"/>
        </w:rPr>
        <w:t>Theorema</w:t>
      </w:r>
      <w:proofErr w:type="spellEnd"/>
      <w:r w:rsidR="0068741C" w:rsidRPr="00E93AD8">
        <w:rPr>
          <w:sz w:val="22"/>
          <w:szCs w:val="22"/>
          <w:lang w:val="cs-CZ"/>
        </w:rPr>
        <w:t xml:space="preserve"> </w:t>
      </w:r>
    </w:p>
    <w:p w14:paraId="33BA110D" w14:textId="2B14AA5D" w:rsidR="00E4352D" w:rsidRPr="00E93AD8" w:rsidRDefault="00E4352D" w:rsidP="001A09B0">
      <w:pPr>
        <w:pStyle w:val="ListParagraph"/>
        <w:numPr>
          <w:ilvl w:val="0"/>
          <w:numId w:val="9"/>
        </w:numPr>
        <w:spacing w:line="264" w:lineRule="auto"/>
        <w:ind w:left="714" w:hanging="357"/>
        <w:rPr>
          <w:sz w:val="22"/>
          <w:szCs w:val="22"/>
          <w:lang w:val="cs-CZ"/>
        </w:rPr>
      </w:pPr>
      <w:r w:rsidRPr="00E93AD8">
        <w:rPr>
          <w:b/>
          <w:bCs/>
          <w:sz w:val="22"/>
          <w:szCs w:val="22"/>
          <w:lang w:val="cs-CZ"/>
        </w:rPr>
        <w:t>Dita Formánková</w:t>
      </w:r>
      <w:r w:rsidRPr="00E93AD8">
        <w:rPr>
          <w:sz w:val="22"/>
          <w:szCs w:val="22"/>
          <w:lang w:val="cs-CZ"/>
        </w:rPr>
        <w:t xml:space="preserve"> – </w:t>
      </w:r>
      <w:r w:rsidR="00D976FD" w:rsidRPr="00E93AD8">
        <w:rPr>
          <w:sz w:val="22"/>
          <w:szCs w:val="22"/>
          <w:lang w:val="cs-CZ"/>
        </w:rPr>
        <w:t xml:space="preserve">inovátorka, </w:t>
      </w:r>
      <w:r w:rsidRPr="00E93AD8">
        <w:rPr>
          <w:sz w:val="22"/>
          <w:szCs w:val="22"/>
          <w:lang w:val="cs-CZ"/>
        </w:rPr>
        <w:t xml:space="preserve">zakladatelka </w:t>
      </w:r>
      <w:r w:rsidR="00575FC1" w:rsidRPr="00E93AD8">
        <w:rPr>
          <w:sz w:val="22"/>
          <w:szCs w:val="22"/>
          <w:lang w:val="cs-CZ"/>
        </w:rPr>
        <w:t xml:space="preserve">neziskové organizace </w:t>
      </w:r>
      <w:proofErr w:type="spellStart"/>
      <w:r w:rsidRPr="00E93AD8">
        <w:rPr>
          <w:sz w:val="22"/>
          <w:szCs w:val="22"/>
          <w:lang w:val="cs-CZ"/>
        </w:rPr>
        <w:t>Czechitas</w:t>
      </w:r>
      <w:proofErr w:type="spellEnd"/>
    </w:p>
    <w:p w14:paraId="4A414B14" w14:textId="75DD420D" w:rsidR="00E4352D" w:rsidRPr="00E93AD8" w:rsidRDefault="00E4352D" w:rsidP="001A09B0">
      <w:pPr>
        <w:pStyle w:val="ListParagraph"/>
        <w:numPr>
          <w:ilvl w:val="0"/>
          <w:numId w:val="9"/>
        </w:numPr>
        <w:spacing w:line="264" w:lineRule="auto"/>
        <w:ind w:left="714" w:hanging="357"/>
        <w:rPr>
          <w:sz w:val="22"/>
          <w:szCs w:val="22"/>
          <w:lang w:val="cs-CZ"/>
        </w:rPr>
      </w:pPr>
      <w:r w:rsidRPr="00E93AD8">
        <w:rPr>
          <w:b/>
          <w:bCs/>
          <w:sz w:val="22"/>
          <w:szCs w:val="22"/>
          <w:lang w:val="cs-CZ"/>
        </w:rPr>
        <w:t xml:space="preserve">Taťána </w:t>
      </w:r>
      <w:proofErr w:type="spellStart"/>
      <w:r w:rsidRPr="00E93AD8">
        <w:rPr>
          <w:b/>
          <w:bCs/>
          <w:sz w:val="22"/>
          <w:szCs w:val="22"/>
          <w:lang w:val="cs-CZ"/>
        </w:rPr>
        <w:t>Le</w:t>
      </w:r>
      <w:proofErr w:type="spellEnd"/>
      <w:r w:rsidRPr="00E93AD8">
        <w:rPr>
          <w:b/>
          <w:bCs/>
          <w:sz w:val="22"/>
          <w:szCs w:val="22"/>
          <w:lang w:val="cs-CZ"/>
        </w:rPr>
        <w:t xml:space="preserve"> </w:t>
      </w:r>
      <w:proofErr w:type="spellStart"/>
      <w:r w:rsidRPr="00E93AD8">
        <w:rPr>
          <w:b/>
          <w:bCs/>
          <w:sz w:val="22"/>
          <w:szCs w:val="22"/>
          <w:lang w:val="cs-CZ"/>
        </w:rPr>
        <w:t>Moigne</w:t>
      </w:r>
      <w:proofErr w:type="spellEnd"/>
      <w:r w:rsidRPr="00E93AD8">
        <w:rPr>
          <w:sz w:val="22"/>
          <w:szCs w:val="22"/>
          <w:lang w:val="cs-CZ"/>
        </w:rPr>
        <w:t xml:space="preserve"> – </w:t>
      </w:r>
      <w:r w:rsidR="002E2BF6" w:rsidRPr="00E93AD8">
        <w:rPr>
          <w:sz w:val="22"/>
          <w:szCs w:val="22"/>
          <w:lang w:val="cs-CZ"/>
        </w:rPr>
        <w:t>manažerka a lídryně v oblasti byznysu a digitálních technologií, od roku 2006 do 2024 ředitelka české pobočky Google</w:t>
      </w:r>
    </w:p>
    <w:p w14:paraId="14738B0E" w14:textId="77777777" w:rsidR="000D64BB" w:rsidRPr="00E93AD8" w:rsidRDefault="000D64BB" w:rsidP="000D64BB">
      <w:pPr>
        <w:pStyle w:val="ListParagraph"/>
        <w:numPr>
          <w:ilvl w:val="0"/>
          <w:numId w:val="9"/>
        </w:numPr>
        <w:spacing w:line="264" w:lineRule="auto"/>
        <w:ind w:left="714" w:hanging="357"/>
        <w:rPr>
          <w:sz w:val="22"/>
          <w:szCs w:val="22"/>
          <w:lang w:val="cs-CZ"/>
        </w:rPr>
      </w:pPr>
      <w:r w:rsidRPr="00E93AD8">
        <w:rPr>
          <w:b/>
          <w:bCs/>
          <w:sz w:val="22"/>
          <w:szCs w:val="22"/>
          <w:lang w:val="cs-CZ"/>
        </w:rPr>
        <w:t xml:space="preserve">Jana </w:t>
      </w:r>
      <w:proofErr w:type="gramStart"/>
      <w:r w:rsidRPr="00E93AD8">
        <w:rPr>
          <w:b/>
          <w:bCs/>
          <w:sz w:val="22"/>
          <w:szCs w:val="22"/>
          <w:lang w:val="cs-CZ"/>
        </w:rPr>
        <w:t xml:space="preserve">Marco </w:t>
      </w:r>
      <w:r w:rsidRPr="00E93AD8">
        <w:rPr>
          <w:sz w:val="22"/>
          <w:szCs w:val="22"/>
          <w:lang w:val="cs-CZ"/>
        </w:rPr>
        <w:t>- poradkyně</w:t>
      </w:r>
      <w:proofErr w:type="gramEnd"/>
      <w:r w:rsidRPr="00E93AD8">
        <w:rPr>
          <w:sz w:val="22"/>
          <w:szCs w:val="22"/>
          <w:lang w:val="cs-CZ"/>
        </w:rPr>
        <w:t xml:space="preserve"> v oblasti legislativy a regulatoriky</w:t>
      </w:r>
    </w:p>
    <w:p w14:paraId="3E52D083" w14:textId="6BDF3C98" w:rsidR="00E4352D" w:rsidRPr="00E93AD8" w:rsidRDefault="00E4352D" w:rsidP="001A09B0">
      <w:pPr>
        <w:pStyle w:val="ListParagraph"/>
        <w:numPr>
          <w:ilvl w:val="0"/>
          <w:numId w:val="9"/>
        </w:numPr>
        <w:spacing w:line="264" w:lineRule="auto"/>
        <w:ind w:left="714" w:hanging="357"/>
        <w:rPr>
          <w:sz w:val="22"/>
          <w:szCs w:val="22"/>
          <w:lang w:val="cs-CZ"/>
        </w:rPr>
      </w:pPr>
      <w:r w:rsidRPr="00E93AD8">
        <w:rPr>
          <w:b/>
          <w:bCs/>
          <w:sz w:val="22"/>
          <w:szCs w:val="22"/>
          <w:lang w:val="cs-CZ"/>
        </w:rPr>
        <w:t>Kristýna Mertlová</w:t>
      </w:r>
      <w:r w:rsidRPr="00E93AD8">
        <w:rPr>
          <w:sz w:val="22"/>
          <w:szCs w:val="22"/>
          <w:lang w:val="cs-CZ"/>
        </w:rPr>
        <w:t xml:space="preserve"> – zakladatelka agentury Date2k a platformy </w:t>
      </w:r>
      <w:proofErr w:type="spellStart"/>
      <w:r w:rsidRPr="00E93AD8">
        <w:rPr>
          <w:sz w:val="22"/>
          <w:szCs w:val="22"/>
          <w:lang w:val="cs-CZ"/>
        </w:rPr>
        <w:t>Mingly</w:t>
      </w:r>
      <w:proofErr w:type="spellEnd"/>
    </w:p>
    <w:p w14:paraId="078851C1" w14:textId="3E3C508D" w:rsidR="00E4352D" w:rsidRPr="00E93AD8" w:rsidRDefault="00E4352D" w:rsidP="001A09B0">
      <w:pPr>
        <w:pStyle w:val="ListParagraph"/>
        <w:numPr>
          <w:ilvl w:val="0"/>
          <w:numId w:val="9"/>
        </w:numPr>
        <w:spacing w:line="264" w:lineRule="auto"/>
        <w:ind w:left="714" w:hanging="357"/>
        <w:rPr>
          <w:sz w:val="22"/>
          <w:szCs w:val="22"/>
          <w:lang w:val="cs-CZ"/>
        </w:rPr>
      </w:pPr>
      <w:r w:rsidRPr="00E93AD8">
        <w:rPr>
          <w:b/>
          <w:bCs/>
          <w:sz w:val="22"/>
          <w:szCs w:val="22"/>
          <w:lang w:val="cs-CZ"/>
        </w:rPr>
        <w:t>Renata Mrázová</w:t>
      </w:r>
      <w:r w:rsidRPr="00E93AD8">
        <w:rPr>
          <w:sz w:val="22"/>
          <w:szCs w:val="22"/>
          <w:lang w:val="cs-CZ"/>
        </w:rPr>
        <w:t xml:space="preserve"> – </w:t>
      </w:r>
      <w:r w:rsidR="004305FD" w:rsidRPr="00E93AD8">
        <w:rPr>
          <w:sz w:val="22"/>
          <w:szCs w:val="22"/>
          <w:lang w:val="cs-CZ"/>
        </w:rPr>
        <w:t xml:space="preserve">top manažerka, </w:t>
      </w:r>
      <w:r w:rsidRPr="00E93AD8">
        <w:rPr>
          <w:sz w:val="22"/>
          <w:szCs w:val="22"/>
          <w:lang w:val="cs-CZ"/>
        </w:rPr>
        <w:t xml:space="preserve">Group </w:t>
      </w:r>
      <w:proofErr w:type="spellStart"/>
      <w:r w:rsidRPr="00E93AD8">
        <w:rPr>
          <w:sz w:val="22"/>
          <w:szCs w:val="22"/>
          <w:lang w:val="cs-CZ"/>
        </w:rPr>
        <w:t>Chief</w:t>
      </w:r>
      <w:proofErr w:type="spellEnd"/>
      <w:r w:rsidRPr="00E93AD8">
        <w:rPr>
          <w:sz w:val="22"/>
          <w:szCs w:val="22"/>
          <w:lang w:val="cs-CZ"/>
        </w:rPr>
        <w:t xml:space="preserve"> </w:t>
      </w:r>
      <w:proofErr w:type="spellStart"/>
      <w:r w:rsidRPr="00E93AD8">
        <w:rPr>
          <w:sz w:val="22"/>
          <w:szCs w:val="22"/>
          <w:lang w:val="cs-CZ"/>
        </w:rPr>
        <w:t>People</w:t>
      </w:r>
      <w:proofErr w:type="spellEnd"/>
      <w:r w:rsidRPr="00E93AD8">
        <w:rPr>
          <w:sz w:val="22"/>
          <w:szCs w:val="22"/>
          <w:lang w:val="cs-CZ"/>
        </w:rPr>
        <w:t xml:space="preserve"> </w:t>
      </w:r>
      <w:proofErr w:type="spellStart"/>
      <w:r w:rsidRPr="00E93AD8">
        <w:rPr>
          <w:sz w:val="22"/>
          <w:szCs w:val="22"/>
          <w:lang w:val="cs-CZ"/>
        </w:rPr>
        <w:t>Officer</w:t>
      </w:r>
      <w:proofErr w:type="spellEnd"/>
      <w:r w:rsidRPr="00E93AD8">
        <w:rPr>
          <w:sz w:val="22"/>
          <w:szCs w:val="22"/>
          <w:lang w:val="cs-CZ"/>
        </w:rPr>
        <w:t>,</w:t>
      </w:r>
      <w:r w:rsidR="004305FD" w:rsidRPr="00E93AD8">
        <w:rPr>
          <w:sz w:val="22"/>
          <w:szCs w:val="22"/>
          <w:lang w:val="cs-CZ"/>
        </w:rPr>
        <w:t xml:space="preserve"> FNZ </w:t>
      </w:r>
    </w:p>
    <w:p w14:paraId="22A57A8F" w14:textId="78C2AE9D" w:rsidR="00E4352D" w:rsidRDefault="00E4352D" w:rsidP="001A09B0">
      <w:pPr>
        <w:pStyle w:val="ListParagraph"/>
        <w:numPr>
          <w:ilvl w:val="0"/>
          <w:numId w:val="9"/>
        </w:numPr>
        <w:spacing w:line="264" w:lineRule="auto"/>
        <w:ind w:left="714" w:hanging="357"/>
        <w:rPr>
          <w:sz w:val="22"/>
          <w:szCs w:val="22"/>
          <w:lang w:val="cs-CZ"/>
        </w:rPr>
      </w:pPr>
      <w:r w:rsidRPr="00E93AD8">
        <w:rPr>
          <w:b/>
          <w:bCs/>
          <w:sz w:val="22"/>
          <w:szCs w:val="22"/>
          <w:lang w:val="cs-CZ"/>
        </w:rPr>
        <w:t>Jakub Nešetřil</w:t>
      </w:r>
      <w:r w:rsidRPr="00E93AD8">
        <w:rPr>
          <w:sz w:val="22"/>
          <w:szCs w:val="22"/>
          <w:lang w:val="cs-CZ"/>
        </w:rPr>
        <w:t xml:space="preserve"> – zakladatel </w:t>
      </w:r>
      <w:proofErr w:type="spellStart"/>
      <w:r w:rsidRPr="00E93AD8">
        <w:rPr>
          <w:sz w:val="22"/>
          <w:szCs w:val="22"/>
          <w:lang w:val="cs-CZ"/>
        </w:rPr>
        <w:t>Česko.Digital</w:t>
      </w:r>
      <w:proofErr w:type="spellEnd"/>
      <w:r w:rsidRPr="00E93AD8">
        <w:rPr>
          <w:sz w:val="22"/>
          <w:szCs w:val="22"/>
          <w:lang w:val="cs-CZ"/>
        </w:rPr>
        <w:t>, předseda správní rady</w:t>
      </w:r>
      <w:r w:rsidR="004305FD" w:rsidRPr="00E93AD8">
        <w:rPr>
          <w:sz w:val="22"/>
          <w:szCs w:val="22"/>
          <w:lang w:val="cs-CZ"/>
        </w:rPr>
        <w:t xml:space="preserve">, </w:t>
      </w:r>
      <w:bookmarkStart w:id="0" w:name="_Hlk227603478"/>
      <w:r w:rsidR="004305FD" w:rsidRPr="00E93AD8">
        <w:rPr>
          <w:sz w:val="22"/>
          <w:szCs w:val="22"/>
          <w:lang w:val="cs-CZ"/>
        </w:rPr>
        <w:t>spoluzakladatel projektu Matika Česku</w:t>
      </w:r>
      <w:bookmarkEnd w:id="0"/>
    </w:p>
    <w:p w14:paraId="069B5B02" w14:textId="77777777" w:rsidR="00026AB7" w:rsidRPr="00026AB7" w:rsidRDefault="00026AB7" w:rsidP="00026AB7">
      <w:pPr>
        <w:pStyle w:val="ListParagraph"/>
        <w:numPr>
          <w:ilvl w:val="0"/>
          <w:numId w:val="9"/>
        </w:numPr>
        <w:rPr>
          <w:sz w:val="22"/>
          <w:szCs w:val="22"/>
          <w:lang w:val="cs-CZ"/>
        </w:rPr>
      </w:pPr>
      <w:r w:rsidRPr="00026AB7">
        <w:rPr>
          <w:b/>
          <w:bCs/>
          <w:sz w:val="22"/>
          <w:szCs w:val="22"/>
          <w:lang w:val="cs-CZ"/>
        </w:rPr>
        <w:t xml:space="preserve">Petr </w:t>
      </w:r>
      <w:proofErr w:type="spellStart"/>
      <w:proofErr w:type="gramStart"/>
      <w:r w:rsidRPr="00026AB7">
        <w:rPr>
          <w:b/>
          <w:bCs/>
          <w:sz w:val="22"/>
          <w:szCs w:val="22"/>
          <w:lang w:val="cs-CZ"/>
        </w:rPr>
        <w:t>Pěcha</w:t>
      </w:r>
      <w:proofErr w:type="spellEnd"/>
      <w:r w:rsidRPr="00026AB7">
        <w:rPr>
          <w:sz w:val="22"/>
          <w:szCs w:val="22"/>
          <w:lang w:val="cs-CZ"/>
        </w:rPr>
        <w:t xml:space="preserve"> - generální</w:t>
      </w:r>
      <w:proofErr w:type="gramEnd"/>
      <w:r w:rsidRPr="00026AB7">
        <w:rPr>
          <w:sz w:val="22"/>
          <w:szCs w:val="22"/>
          <w:lang w:val="cs-CZ"/>
        </w:rPr>
        <w:t xml:space="preserve"> ředitel GLS Česká Republika </w:t>
      </w:r>
      <w:r w:rsidRPr="00AA6B75">
        <w:rPr>
          <w:i/>
          <w:iCs/>
          <w:sz w:val="22"/>
          <w:szCs w:val="22"/>
          <w:lang w:val="cs-CZ"/>
        </w:rPr>
        <w:t>(pozn.: Výzva podpořena 23.4.2026)</w:t>
      </w:r>
    </w:p>
    <w:p w14:paraId="1C1C5F0D" w14:textId="4A2A4CD7" w:rsidR="00BA4527" w:rsidRPr="00E93AD8" w:rsidRDefault="00BA4527" w:rsidP="001A09B0">
      <w:pPr>
        <w:pStyle w:val="ListParagraph"/>
        <w:numPr>
          <w:ilvl w:val="0"/>
          <w:numId w:val="9"/>
        </w:numPr>
        <w:spacing w:line="264" w:lineRule="auto"/>
        <w:ind w:left="714" w:hanging="357"/>
        <w:rPr>
          <w:sz w:val="22"/>
          <w:szCs w:val="22"/>
          <w:lang w:val="cs-CZ"/>
        </w:rPr>
      </w:pPr>
      <w:r w:rsidRPr="00E93AD8">
        <w:rPr>
          <w:b/>
          <w:bCs/>
          <w:sz w:val="22"/>
          <w:szCs w:val="22"/>
          <w:lang w:val="cs-CZ"/>
        </w:rPr>
        <w:t xml:space="preserve">Michal </w:t>
      </w:r>
      <w:proofErr w:type="spellStart"/>
      <w:r w:rsidRPr="00E93AD8">
        <w:rPr>
          <w:b/>
          <w:bCs/>
          <w:sz w:val="22"/>
          <w:szCs w:val="22"/>
          <w:lang w:val="cs-CZ"/>
        </w:rPr>
        <w:t>Pěchouček</w:t>
      </w:r>
      <w:proofErr w:type="spellEnd"/>
      <w:r w:rsidRPr="00E93AD8">
        <w:rPr>
          <w:b/>
          <w:bCs/>
          <w:sz w:val="22"/>
          <w:szCs w:val="22"/>
          <w:lang w:val="cs-CZ"/>
        </w:rPr>
        <w:t xml:space="preserve"> </w:t>
      </w:r>
      <w:r w:rsidRPr="00E93AD8">
        <w:rPr>
          <w:sz w:val="22"/>
          <w:szCs w:val="22"/>
          <w:lang w:val="cs-CZ"/>
        </w:rPr>
        <w:t>– rektor ČVUT, odborník na umělou inteligenci</w:t>
      </w:r>
    </w:p>
    <w:p w14:paraId="6C484FB1" w14:textId="17873ABB" w:rsidR="00E4352D" w:rsidRPr="00E93AD8" w:rsidRDefault="00E4352D" w:rsidP="001A09B0">
      <w:pPr>
        <w:pStyle w:val="ListParagraph"/>
        <w:numPr>
          <w:ilvl w:val="0"/>
          <w:numId w:val="9"/>
        </w:numPr>
        <w:spacing w:line="264" w:lineRule="auto"/>
        <w:ind w:left="714" w:hanging="357"/>
        <w:rPr>
          <w:sz w:val="22"/>
          <w:szCs w:val="22"/>
          <w:lang w:val="cs-CZ"/>
        </w:rPr>
      </w:pPr>
      <w:r w:rsidRPr="00E93AD8">
        <w:rPr>
          <w:b/>
          <w:bCs/>
          <w:sz w:val="22"/>
          <w:szCs w:val="22"/>
          <w:lang w:val="cs-CZ"/>
        </w:rPr>
        <w:t xml:space="preserve">Jan </w:t>
      </w:r>
      <w:proofErr w:type="spellStart"/>
      <w:r w:rsidRPr="00E93AD8">
        <w:rPr>
          <w:b/>
          <w:bCs/>
          <w:sz w:val="22"/>
          <w:szCs w:val="22"/>
          <w:lang w:val="cs-CZ"/>
        </w:rPr>
        <w:t>Romportl</w:t>
      </w:r>
      <w:proofErr w:type="spellEnd"/>
      <w:r w:rsidRPr="00E93AD8">
        <w:rPr>
          <w:sz w:val="22"/>
          <w:szCs w:val="22"/>
          <w:lang w:val="cs-CZ"/>
        </w:rPr>
        <w:t xml:space="preserve"> – odborník na AI, zakladatel Elin.ai, bývalý ředitel AI centra O2 C</w:t>
      </w:r>
      <w:r w:rsidR="007C43CC" w:rsidRPr="00E93AD8">
        <w:rPr>
          <w:sz w:val="22"/>
          <w:szCs w:val="22"/>
          <w:lang w:val="cs-CZ"/>
        </w:rPr>
        <w:t>Z</w:t>
      </w:r>
    </w:p>
    <w:p w14:paraId="7C9E2A10" w14:textId="2D2619A9" w:rsidR="00E4352D" w:rsidRPr="00E93AD8" w:rsidRDefault="00E4352D" w:rsidP="001A09B0">
      <w:pPr>
        <w:pStyle w:val="ListParagraph"/>
        <w:numPr>
          <w:ilvl w:val="0"/>
          <w:numId w:val="9"/>
        </w:numPr>
        <w:spacing w:line="264" w:lineRule="auto"/>
        <w:ind w:left="714" w:hanging="357"/>
        <w:rPr>
          <w:sz w:val="22"/>
          <w:szCs w:val="22"/>
          <w:lang w:val="cs-CZ"/>
        </w:rPr>
      </w:pPr>
      <w:r w:rsidRPr="00E93AD8">
        <w:rPr>
          <w:b/>
          <w:bCs/>
          <w:sz w:val="22"/>
          <w:szCs w:val="22"/>
          <w:lang w:val="cs-CZ"/>
        </w:rPr>
        <w:t>Hana Součková</w:t>
      </w:r>
      <w:r w:rsidRPr="00E93AD8">
        <w:rPr>
          <w:sz w:val="22"/>
          <w:szCs w:val="22"/>
          <w:lang w:val="cs-CZ"/>
        </w:rPr>
        <w:t xml:space="preserve"> – generální ředitelka SAP ČR</w:t>
      </w:r>
    </w:p>
    <w:p w14:paraId="589E104D" w14:textId="77777777" w:rsidR="00E4352D" w:rsidRPr="00E93AD8" w:rsidRDefault="00E4352D" w:rsidP="001674F8">
      <w:pPr>
        <w:rPr>
          <w:b/>
          <w:bCs/>
          <w:sz w:val="22"/>
          <w:szCs w:val="22"/>
          <w:lang w:val="cs-CZ"/>
        </w:rPr>
      </w:pPr>
    </w:p>
    <w:p w14:paraId="5AC09D86" w14:textId="7A2A01B6" w:rsidR="00E4352D" w:rsidRPr="00AF6F32" w:rsidRDefault="00E4352D" w:rsidP="001674F8">
      <w:pPr>
        <w:rPr>
          <w:b/>
          <w:bCs/>
          <w:sz w:val="28"/>
          <w:szCs w:val="28"/>
          <w:lang w:val="cs-CZ"/>
        </w:rPr>
      </w:pPr>
      <w:r w:rsidRPr="00AF6F32">
        <w:rPr>
          <w:b/>
          <w:bCs/>
          <w:sz w:val="28"/>
          <w:szCs w:val="28"/>
          <w:lang w:val="cs-CZ"/>
        </w:rPr>
        <w:t xml:space="preserve">Zdraví, prevence a </w:t>
      </w:r>
      <w:r w:rsidR="005D24C3" w:rsidRPr="00AF6F32">
        <w:rPr>
          <w:b/>
          <w:bCs/>
          <w:sz w:val="28"/>
          <w:szCs w:val="28"/>
          <w:lang w:val="cs-CZ"/>
        </w:rPr>
        <w:t xml:space="preserve">vzdělávání – organizace </w:t>
      </w:r>
      <w:r w:rsidR="005D5FC1" w:rsidRPr="00AF6F32">
        <w:rPr>
          <w:b/>
          <w:bCs/>
          <w:sz w:val="28"/>
          <w:szCs w:val="28"/>
          <w:lang w:val="cs-CZ"/>
        </w:rPr>
        <w:t>(</w:t>
      </w:r>
      <w:r w:rsidR="0000106D" w:rsidRPr="00AF6F32">
        <w:rPr>
          <w:b/>
          <w:bCs/>
          <w:sz w:val="28"/>
          <w:szCs w:val="28"/>
          <w:lang w:val="cs-CZ"/>
        </w:rPr>
        <w:t xml:space="preserve">vč. </w:t>
      </w:r>
      <w:r w:rsidR="005D5FC1" w:rsidRPr="00AF6F32">
        <w:rPr>
          <w:b/>
          <w:bCs/>
          <w:sz w:val="28"/>
          <w:szCs w:val="28"/>
          <w:lang w:val="cs-CZ"/>
        </w:rPr>
        <w:t>kontaktní os</w:t>
      </w:r>
      <w:r w:rsidR="0000106D" w:rsidRPr="00AF6F32">
        <w:rPr>
          <w:b/>
          <w:bCs/>
          <w:sz w:val="28"/>
          <w:szCs w:val="28"/>
          <w:lang w:val="cs-CZ"/>
        </w:rPr>
        <w:t>oby)</w:t>
      </w:r>
    </w:p>
    <w:p w14:paraId="2A68054F" w14:textId="77777777" w:rsidR="00E4352D" w:rsidRPr="00E93AD8" w:rsidRDefault="00E4352D" w:rsidP="001674F8">
      <w:pPr>
        <w:rPr>
          <w:b/>
          <w:bCs/>
          <w:sz w:val="22"/>
          <w:szCs w:val="22"/>
          <w:lang w:val="cs-CZ"/>
        </w:rPr>
      </w:pPr>
    </w:p>
    <w:p w14:paraId="4380BC69" w14:textId="77777777" w:rsidR="005D24C3" w:rsidRPr="00E93AD8" w:rsidRDefault="005D24C3" w:rsidP="005D24C3">
      <w:pPr>
        <w:numPr>
          <w:ilvl w:val="0"/>
          <w:numId w:val="13"/>
        </w:numPr>
        <w:rPr>
          <w:b/>
          <w:bCs/>
          <w:sz w:val="22"/>
          <w:szCs w:val="22"/>
          <w:lang w:val="cs-CZ"/>
        </w:rPr>
      </w:pPr>
      <w:r w:rsidRPr="00E93AD8">
        <w:rPr>
          <w:b/>
          <w:bCs/>
          <w:sz w:val="22"/>
          <w:szCs w:val="22"/>
          <w:lang w:val="cs-CZ"/>
        </w:rPr>
        <w:t xml:space="preserve">Asociace klinických logopedů </w:t>
      </w:r>
      <w:r w:rsidRPr="00E93AD8">
        <w:rPr>
          <w:sz w:val="22"/>
          <w:szCs w:val="22"/>
          <w:lang w:val="cs-CZ"/>
        </w:rPr>
        <w:t>– Barbora Richtrová, předsedkyně</w:t>
      </w:r>
    </w:p>
    <w:p w14:paraId="3CC8EE7F" w14:textId="77777777" w:rsidR="005D24C3" w:rsidRPr="00E93AD8" w:rsidRDefault="005D24C3" w:rsidP="005D24C3">
      <w:pPr>
        <w:numPr>
          <w:ilvl w:val="0"/>
          <w:numId w:val="13"/>
        </w:numPr>
        <w:rPr>
          <w:b/>
          <w:bCs/>
          <w:sz w:val="22"/>
          <w:szCs w:val="22"/>
          <w:lang w:val="cs-CZ"/>
        </w:rPr>
      </w:pPr>
      <w:r w:rsidRPr="00E93AD8">
        <w:rPr>
          <w:b/>
          <w:bCs/>
          <w:sz w:val="22"/>
          <w:szCs w:val="22"/>
          <w:lang w:val="cs-CZ"/>
        </w:rPr>
        <w:t xml:space="preserve">Asociace waldorfských mateřských škol </w:t>
      </w:r>
      <w:r w:rsidRPr="00E93AD8">
        <w:rPr>
          <w:sz w:val="22"/>
          <w:szCs w:val="22"/>
          <w:lang w:val="cs-CZ"/>
        </w:rPr>
        <w:t>– Táňa Smolková, předsedkyně</w:t>
      </w:r>
    </w:p>
    <w:p w14:paraId="03725CA0" w14:textId="40C39302" w:rsidR="005D24C3" w:rsidRPr="00E93AD8" w:rsidRDefault="005D24C3" w:rsidP="005D24C3">
      <w:pPr>
        <w:numPr>
          <w:ilvl w:val="0"/>
          <w:numId w:val="13"/>
        </w:numPr>
        <w:rPr>
          <w:b/>
          <w:bCs/>
          <w:sz w:val="22"/>
          <w:szCs w:val="22"/>
          <w:lang w:val="cs-CZ"/>
        </w:rPr>
      </w:pPr>
      <w:r w:rsidRPr="00E93AD8">
        <w:rPr>
          <w:b/>
          <w:bCs/>
          <w:sz w:val="22"/>
          <w:szCs w:val="22"/>
          <w:lang w:val="cs-CZ"/>
        </w:rPr>
        <w:t>Amygdala</w:t>
      </w:r>
      <w:r w:rsidR="005D5FC1" w:rsidRPr="00E93AD8">
        <w:rPr>
          <w:b/>
          <w:bCs/>
          <w:sz w:val="22"/>
          <w:szCs w:val="22"/>
          <w:lang w:val="cs-CZ"/>
        </w:rPr>
        <w:t xml:space="preserve"> </w:t>
      </w:r>
      <w:r w:rsidRPr="00E93AD8">
        <w:rPr>
          <w:sz w:val="22"/>
          <w:szCs w:val="22"/>
          <w:lang w:val="cs-CZ"/>
        </w:rPr>
        <w:t>– David Adam, zakladatel a výkonný ředitel</w:t>
      </w:r>
      <w:r w:rsidR="005D5FC1" w:rsidRPr="00E93AD8">
        <w:rPr>
          <w:sz w:val="22"/>
          <w:szCs w:val="22"/>
          <w:lang w:val="cs-CZ"/>
        </w:rPr>
        <w:t xml:space="preserve"> organizace</w:t>
      </w:r>
    </w:p>
    <w:p w14:paraId="55581B79" w14:textId="77777777" w:rsidR="005D24C3" w:rsidRPr="00E93AD8" w:rsidRDefault="005D24C3" w:rsidP="005D24C3">
      <w:pPr>
        <w:numPr>
          <w:ilvl w:val="0"/>
          <w:numId w:val="13"/>
        </w:numPr>
        <w:rPr>
          <w:b/>
          <w:bCs/>
          <w:sz w:val="22"/>
          <w:szCs w:val="22"/>
          <w:lang w:val="cs-CZ"/>
        </w:rPr>
      </w:pPr>
      <w:r w:rsidRPr="00E93AD8">
        <w:rPr>
          <w:b/>
          <w:bCs/>
          <w:sz w:val="22"/>
          <w:szCs w:val="22"/>
          <w:lang w:val="cs-CZ"/>
        </w:rPr>
        <w:t>Dětství bez mobilu</w:t>
      </w:r>
      <w:r w:rsidRPr="00E93AD8">
        <w:rPr>
          <w:sz w:val="22"/>
          <w:szCs w:val="22"/>
          <w:lang w:val="cs-CZ"/>
        </w:rPr>
        <w:t xml:space="preserve"> – Lydie Kárníková, spoluzakladatelka rodičovského sdružení</w:t>
      </w:r>
    </w:p>
    <w:p w14:paraId="7907D38A" w14:textId="5C98703C" w:rsidR="005D5FC1" w:rsidRPr="00E93AD8" w:rsidRDefault="005D24C3">
      <w:pPr>
        <w:numPr>
          <w:ilvl w:val="0"/>
          <w:numId w:val="13"/>
        </w:numPr>
        <w:rPr>
          <w:b/>
          <w:bCs/>
          <w:sz w:val="22"/>
          <w:szCs w:val="22"/>
          <w:lang w:val="cs-CZ"/>
        </w:rPr>
      </w:pPr>
      <w:proofErr w:type="spellStart"/>
      <w:r w:rsidRPr="00E93AD8">
        <w:rPr>
          <w:b/>
          <w:bCs/>
          <w:sz w:val="22"/>
          <w:szCs w:val="22"/>
          <w:lang w:val="cs-CZ"/>
        </w:rPr>
        <w:t>Digibalanc</w:t>
      </w:r>
      <w:proofErr w:type="spellEnd"/>
      <w:r w:rsidRPr="00E93AD8">
        <w:rPr>
          <w:b/>
          <w:bCs/>
          <w:sz w:val="22"/>
          <w:szCs w:val="22"/>
          <w:lang w:val="cs-CZ"/>
        </w:rPr>
        <w:t xml:space="preserve"> </w:t>
      </w:r>
      <w:r w:rsidRPr="00E93AD8">
        <w:rPr>
          <w:sz w:val="22"/>
          <w:szCs w:val="22"/>
          <w:lang w:val="cs-CZ"/>
        </w:rPr>
        <w:t xml:space="preserve">– Michaela </w:t>
      </w:r>
      <w:proofErr w:type="spellStart"/>
      <w:r w:rsidRPr="00E93AD8">
        <w:rPr>
          <w:sz w:val="22"/>
          <w:szCs w:val="22"/>
          <w:lang w:val="cs-CZ"/>
        </w:rPr>
        <w:t>Mlíčková</w:t>
      </w:r>
      <w:proofErr w:type="spellEnd"/>
      <w:r w:rsidRPr="00E93AD8">
        <w:rPr>
          <w:sz w:val="22"/>
          <w:szCs w:val="22"/>
          <w:lang w:val="cs-CZ"/>
        </w:rPr>
        <w:t xml:space="preserve"> Jelínková,</w:t>
      </w:r>
      <w:r w:rsidRPr="00E93AD8">
        <w:rPr>
          <w:b/>
          <w:bCs/>
          <w:sz w:val="22"/>
          <w:szCs w:val="22"/>
          <w:lang w:val="cs-CZ"/>
        </w:rPr>
        <w:t xml:space="preserve"> </w:t>
      </w:r>
      <w:r w:rsidRPr="00E93AD8">
        <w:rPr>
          <w:sz w:val="22"/>
          <w:szCs w:val="22"/>
          <w:lang w:val="cs-CZ"/>
        </w:rPr>
        <w:t>zakladatelka rodičovské</w:t>
      </w:r>
      <w:r w:rsidR="005D5FC1" w:rsidRPr="00E93AD8">
        <w:rPr>
          <w:sz w:val="22"/>
          <w:szCs w:val="22"/>
          <w:lang w:val="cs-CZ"/>
        </w:rPr>
        <w:t>ho sdružení</w:t>
      </w:r>
    </w:p>
    <w:p w14:paraId="29C3E58E" w14:textId="232C2318" w:rsidR="005D24C3" w:rsidRPr="00E93AD8" w:rsidRDefault="005D24C3">
      <w:pPr>
        <w:numPr>
          <w:ilvl w:val="0"/>
          <w:numId w:val="13"/>
        </w:numPr>
        <w:rPr>
          <w:b/>
          <w:bCs/>
          <w:sz w:val="22"/>
          <w:szCs w:val="22"/>
          <w:lang w:val="cs-CZ"/>
        </w:rPr>
      </w:pPr>
      <w:r w:rsidRPr="00E93AD8">
        <w:rPr>
          <w:b/>
          <w:bCs/>
          <w:sz w:val="22"/>
          <w:szCs w:val="22"/>
          <w:lang w:val="cs-CZ"/>
        </w:rPr>
        <w:t xml:space="preserve">Fokus Praha </w:t>
      </w:r>
      <w:r w:rsidRPr="00E93AD8">
        <w:rPr>
          <w:sz w:val="22"/>
          <w:szCs w:val="22"/>
          <w:lang w:val="cs-CZ"/>
        </w:rPr>
        <w:t>– Radka Votavová,</w:t>
      </w:r>
      <w:r w:rsidRPr="00E93AD8">
        <w:rPr>
          <w:b/>
          <w:bCs/>
          <w:sz w:val="22"/>
          <w:szCs w:val="22"/>
          <w:lang w:val="cs-CZ"/>
        </w:rPr>
        <w:t xml:space="preserve"> </w:t>
      </w:r>
      <w:r w:rsidRPr="00E93AD8">
        <w:rPr>
          <w:sz w:val="22"/>
          <w:szCs w:val="22"/>
          <w:lang w:val="cs-CZ"/>
        </w:rPr>
        <w:t>ředitelka Centra vzdělávání</w:t>
      </w:r>
    </w:p>
    <w:p w14:paraId="43ADB00E" w14:textId="77777777" w:rsidR="005D24C3" w:rsidRPr="00E93AD8" w:rsidRDefault="005D24C3" w:rsidP="005D24C3">
      <w:pPr>
        <w:numPr>
          <w:ilvl w:val="0"/>
          <w:numId w:val="13"/>
        </w:numPr>
        <w:rPr>
          <w:b/>
          <w:bCs/>
          <w:sz w:val="22"/>
          <w:szCs w:val="22"/>
          <w:lang w:val="cs-CZ"/>
        </w:rPr>
      </w:pPr>
      <w:r w:rsidRPr="00E93AD8">
        <w:rPr>
          <w:b/>
          <w:bCs/>
          <w:sz w:val="22"/>
          <w:szCs w:val="22"/>
          <w:lang w:val="cs-CZ"/>
        </w:rPr>
        <w:t xml:space="preserve">Mladí praktici </w:t>
      </w:r>
      <w:r w:rsidRPr="00E93AD8">
        <w:rPr>
          <w:sz w:val="22"/>
          <w:szCs w:val="22"/>
          <w:lang w:val="cs-CZ"/>
        </w:rPr>
        <w:t>– Marika Svatošová,</w:t>
      </w:r>
      <w:r w:rsidRPr="00E93AD8">
        <w:rPr>
          <w:b/>
          <w:bCs/>
          <w:sz w:val="22"/>
          <w:szCs w:val="22"/>
          <w:lang w:val="cs-CZ"/>
        </w:rPr>
        <w:t xml:space="preserve"> </w:t>
      </w:r>
      <w:r w:rsidRPr="00E93AD8">
        <w:rPr>
          <w:sz w:val="22"/>
          <w:szCs w:val="22"/>
          <w:lang w:val="cs-CZ"/>
        </w:rPr>
        <w:t>předsedkyně spolku</w:t>
      </w:r>
    </w:p>
    <w:p w14:paraId="5411D4E4" w14:textId="09AA6A4D" w:rsidR="005D5FC1" w:rsidRPr="00E93AD8" w:rsidRDefault="005D5FC1" w:rsidP="005D24C3">
      <w:pPr>
        <w:numPr>
          <w:ilvl w:val="0"/>
          <w:numId w:val="13"/>
        </w:numPr>
        <w:rPr>
          <w:b/>
          <w:bCs/>
          <w:sz w:val="22"/>
          <w:szCs w:val="22"/>
          <w:lang w:val="cs-CZ"/>
        </w:rPr>
      </w:pPr>
      <w:r w:rsidRPr="00E93AD8">
        <w:rPr>
          <w:b/>
          <w:bCs/>
          <w:sz w:val="22"/>
          <w:szCs w:val="22"/>
          <w:lang w:val="cs-CZ"/>
        </w:rPr>
        <w:t xml:space="preserve">Odbor duchovní výchovy Junáka </w:t>
      </w:r>
      <w:r w:rsidRPr="00E93AD8">
        <w:rPr>
          <w:sz w:val="22"/>
          <w:szCs w:val="22"/>
          <w:lang w:val="cs-CZ"/>
        </w:rPr>
        <w:t>– Jiří Zajíc</w:t>
      </w:r>
      <w:r w:rsidR="00DA2B6A" w:rsidRPr="00E93AD8">
        <w:rPr>
          <w:sz w:val="22"/>
          <w:szCs w:val="22"/>
          <w:lang w:val="cs-CZ"/>
        </w:rPr>
        <w:t xml:space="preserve"> (Edy)</w:t>
      </w:r>
      <w:r w:rsidRPr="00E93AD8">
        <w:rPr>
          <w:sz w:val="22"/>
          <w:szCs w:val="22"/>
          <w:lang w:val="cs-CZ"/>
        </w:rPr>
        <w:t>, vedoucí</w:t>
      </w:r>
    </w:p>
    <w:p w14:paraId="7947E0AD" w14:textId="77777777" w:rsidR="005D24C3" w:rsidRPr="00E93AD8" w:rsidRDefault="005D24C3" w:rsidP="005D24C3">
      <w:pPr>
        <w:numPr>
          <w:ilvl w:val="0"/>
          <w:numId w:val="13"/>
        </w:numPr>
        <w:rPr>
          <w:b/>
          <w:bCs/>
          <w:sz w:val="22"/>
          <w:szCs w:val="22"/>
          <w:lang w:val="cs-CZ"/>
        </w:rPr>
      </w:pPr>
      <w:r w:rsidRPr="00E93AD8">
        <w:rPr>
          <w:b/>
          <w:bCs/>
          <w:sz w:val="22"/>
          <w:szCs w:val="22"/>
          <w:lang w:val="cs-CZ"/>
        </w:rPr>
        <w:t xml:space="preserve">Psychologický institut </w:t>
      </w:r>
      <w:proofErr w:type="spellStart"/>
      <w:proofErr w:type="gramStart"/>
      <w:r w:rsidRPr="00E93AD8">
        <w:rPr>
          <w:b/>
          <w:bCs/>
          <w:sz w:val="22"/>
          <w:szCs w:val="22"/>
          <w:lang w:val="cs-CZ"/>
        </w:rPr>
        <w:t>Re:Life</w:t>
      </w:r>
      <w:proofErr w:type="spellEnd"/>
      <w:proofErr w:type="gramEnd"/>
      <w:r w:rsidRPr="00E93AD8">
        <w:rPr>
          <w:b/>
          <w:bCs/>
          <w:sz w:val="22"/>
          <w:szCs w:val="22"/>
          <w:lang w:val="cs-CZ"/>
        </w:rPr>
        <w:t xml:space="preserve"> </w:t>
      </w:r>
      <w:r w:rsidRPr="00E93AD8">
        <w:rPr>
          <w:sz w:val="22"/>
          <w:szCs w:val="22"/>
          <w:lang w:val="cs-CZ"/>
        </w:rPr>
        <w:t>– Zuzana Pavelcová, vedoucí klinická psycholožka a psychoterapeutka</w:t>
      </w:r>
    </w:p>
    <w:p w14:paraId="54DDE98E" w14:textId="5E1AB092" w:rsidR="007908AC" w:rsidRPr="00E93AD8" w:rsidRDefault="007908AC" w:rsidP="005D24C3">
      <w:pPr>
        <w:numPr>
          <w:ilvl w:val="0"/>
          <w:numId w:val="13"/>
        </w:numPr>
        <w:rPr>
          <w:b/>
          <w:bCs/>
          <w:sz w:val="22"/>
          <w:szCs w:val="22"/>
          <w:lang w:val="cs-CZ"/>
        </w:rPr>
      </w:pPr>
      <w:r w:rsidRPr="00E93AD8">
        <w:rPr>
          <w:b/>
          <w:bCs/>
          <w:sz w:val="22"/>
          <w:szCs w:val="22"/>
          <w:lang w:val="cs-CZ"/>
        </w:rPr>
        <w:t xml:space="preserve">Sekce mladých lékařů České lékařské komory </w:t>
      </w:r>
      <w:r w:rsidRPr="00E93AD8">
        <w:rPr>
          <w:sz w:val="22"/>
          <w:szCs w:val="22"/>
          <w:lang w:val="cs-CZ"/>
        </w:rPr>
        <w:t xml:space="preserve">– Dalibor Veselý, praktický lékař, předseda sekce </w:t>
      </w:r>
      <w:r w:rsidRPr="00E93AD8">
        <w:rPr>
          <w:i/>
          <w:iCs/>
          <w:sz w:val="22"/>
          <w:szCs w:val="22"/>
          <w:lang w:val="cs-CZ"/>
        </w:rPr>
        <w:t>(pozn.: Výzva podpořena 22.4.2026)</w:t>
      </w:r>
    </w:p>
    <w:p w14:paraId="060B8E85" w14:textId="26C3A9F4" w:rsidR="007C43CC" w:rsidRPr="00E93AD8" w:rsidRDefault="007C43CC" w:rsidP="007C43CC">
      <w:pPr>
        <w:pStyle w:val="ListParagraph"/>
        <w:numPr>
          <w:ilvl w:val="0"/>
          <w:numId w:val="13"/>
        </w:numPr>
        <w:rPr>
          <w:b/>
          <w:bCs/>
          <w:sz w:val="22"/>
          <w:szCs w:val="22"/>
          <w:lang w:val="cs-CZ"/>
        </w:rPr>
      </w:pPr>
      <w:r w:rsidRPr="00E93AD8">
        <w:rPr>
          <w:b/>
          <w:bCs/>
          <w:sz w:val="22"/>
          <w:szCs w:val="22"/>
          <w:lang w:val="cs-CZ"/>
        </w:rPr>
        <w:t xml:space="preserve">Společnost všeobecného lékařství ČLS JEP </w:t>
      </w:r>
      <w:r w:rsidRPr="00E93AD8">
        <w:rPr>
          <w:sz w:val="22"/>
          <w:szCs w:val="22"/>
          <w:lang w:val="cs-CZ"/>
        </w:rPr>
        <w:t>– Cyril Mucha, praktický lékař, předseda pracovní skupiny pro digitalizaci/IT SVL ČLS JEP</w:t>
      </w:r>
      <w:r w:rsidRPr="00E93AD8">
        <w:rPr>
          <w:b/>
          <w:bCs/>
          <w:i/>
          <w:iCs/>
          <w:sz w:val="22"/>
          <w:szCs w:val="22"/>
          <w:lang w:val="cs-CZ"/>
        </w:rPr>
        <w:t xml:space="preserve"> </w:t>
      </w:r>
      <w:r w:rsidR="00DE3A93" w:rsidRPr="00E93AD8">
        <w:rPr>
          <w:i/>
          <w:iCs/>
          <w:sz w:val="22"/>
          <w:szCs w:val="22"/>
          <w:lang w:val="cs-CZ"/>
        </w:rPr>
        <w:t>(pozn.: Výzva podpořena 22.4.2026)</w:t>
      </w:r>
    </w:p>
    <w:p w14:paraId="558333A6" w14:textId="77777777" w:rsidR="005D24C3" w:rsidRPr="00E93AD8" w:rsidRDefault="005D24C3" w:rsidP="005D24C3">
      <w:pPr>
        <w:numPr>
          <w:ilvl w:val="0"/>
          <w:numId w:val="13"/>
        </w:numPr>
        <w:rPr>
          <w:sz w:val="22"/>
          <w:szCs w:val="22"/>
          <w:lang w:val="cs-CZ"/>
        </w:rPr>
      </w:pPr>
      <w:r w:rsidRPr="00E93AD8">
        <w:rPr>
          <w:b/>
          <w:bCs/>
          <w:sz w:val="22"/>
          <w:szCs w:val="22"/>
          <w:lang w:val="cs-CZ"/>
        </w:rPr>
        <w:t xml:space="preserve">Škola paměti </w:t>
      </w:r>
      <w:r w:rsidRPr="00E93AD8">
        <w:rPr>
          <w:sz w:val="22"/>
          <w:szCs w:val="22"/>
          <w:lang w:val="cs-CZ"/>
        </w:rPr>
        <w:t xml:space="preserve">– Jakub </w:t>
      </w:r>
      <w:proofErr w:type="spellStart"/>
      <w:r w:rsidRPr="00E93AD8">
        <w:rPr>
          <w:sz w:val="22"/>
          <w:szCs w:val="22"/>
          <w:lang w:val="cs-CZ"/>
        </w:rPr>
        <w:t>Pok</w:t>
      </w:r>
      <w:proofErr w:type="spellEnd"/>
      <w:r w:rsidRPr="00E93AD8">
        <w:rPr>
          <w:sz w:val="22"/>
          <w:szCs w:val="22"/>
          <w:lang w:val="cs-CZ"/>
        </w:rPr>
        <w:t>, zakladatel</w:t>
      </w:r>
    </w:p>
    <w:p w14:paraId="2561493D" w14:textId="77777777" w:rsidR="005D24C3" w:rsidRPr="00E93AD8" w:rsidRDefault="005D24C3" w:rsidP="005D24C3">
      <w:pPr>
        <w:numPr>
          <w:ilvl w:val="0"/>
          <w:numId w:val="13"/>
        </w:numPr>
        <w:rPr>
          <w:b/>
          <w:bCs/>
          <w:sz w:val="22"/>
          <w:szCs w:val="22"/>
          <w:lang w:val="cs-CZ"/>
        </w:rPr>
      </w:pPr>
      <w:r w:rsidRPr="00E93AD8">
        <w:rPr>
          <w:b/>
          <w:bCs/>
          <w:sz w:val="22"/>
          <w:szCs w:val="22"/>
          <w:lang w:val="cs-CZ"/>
        </w:rPr>
        <w:t xml:space="preserve">Vypni a vnímej </w:t>
      </w:r>
      <w:r w:rsidRPr="00E93AD8">
        <w:rPr>
          <w:sz w:val="22"/>
          <w:szCs w:val="22"/>
          <w:lang w:val="cs-CZ"/>
        </w:rPr>
        <w:t xml:space="preserve">– Tomáš </w:t>
      </w:r>
      <w:proofErr w:type="spellStart"/>
      <w:r w:rsidRPr="00E93AD8">
        <w:rPr>
          <w:sz w:val="22"/>
          <w:szCs w:val="22"/>
          <w:lang w:val="cs-CZ"/>
        </w:rPr>
        <w:t>Soudský</w:t>
      </w:r>
      <w:proofErr w:type="spellEnd"/>
      <w:r w:rsidRPr="00E93AD8">
        <w:rPr>
          <w:sz w:val="22"/>
          <w:szCs w:val="22"/>
          <w:lang w:val="cs-CZ"/>
        </w:rPr>
        <w:t>, spoluzakladatel sdružení</w:t>
      </w:r>
    </w:p>
    <w:p w14:paraId="04584937" w14:textId="6AAAC68E" w:rsidR="00556147" w:rsidRPr="00E93AD8" w:rsidRDefault="00556147" w:rsidP="00556147">
      <w:pPr>
        <w:rPr>
          <w:rFonts w:ascii="Segoe UI" w:eastAsia="Times New Roman" w:hAnsi="Segoe UI" w:cs="Segoe UI"/>
          <w:color w:val="000000"/>
          <w:sz w:val="22"/>
          <w:szCs w:val="22"/>
          <w:lang w:val="cs-CZ"/>
        </w:rPr>
      </w:pPr>
    </w:p>
    <w:p w14:paraId="3539E562" w14:textId="6BE96A84" w:rsidR="005D24C3" w:rsidRPr="00AF6F32" w:rsidRDefault="005D24C3" w:rsidP="005D24C3">
      <w:pPr>
        <w:jc w:val="both"/>
        <w:rPr>
          <w:b/>
          <w:bCs/>
          <w:sz w:val="28"/>
          <w:szCs w:val="28"/>
          <w:lang w:val="cs-CZ"/>
        </w:rPr>
      </w:pPr>
      <w:r w:rsidRPr="00AF6F32">
        <w:rPr>
          <w:b/>
          <w:bCs/>
          <w:sz w:val="28"/>
          <w:szCs w:val="28"/>
          <w:lang w:val="cs-CZ"/>
        </w:rPr>
        <w:t>Zdraví, prevence a vzdělávání – osobnosti</w:t>
      </w:r>
    </w:p>
    <w:p w14:paraId="6753E103" w14:textId="147E7538" w:rsidR="005D24C3" w:rsidRPr="00E93AD8" w:rsidRDefault="005D24C3" w:rsidP="005D24C3">
      <w:pPr>
        <w:pStyle w:val="ListParagraph"/>
        <w:ind w:left="720"/>
        <w:jc w:val="both"/>
        <w:rPr>
          <w:rFonts w:ascii="Segoe UI" w:eastAsia="Times New Roman" w:hAnsi="Segoe UI" w:cs="Segoe UI"/>
          <w:color w:val="141413"/>
          <w:sz w:val="22"/>
          <w:szCs w:val="22"/>
          <w:lang w:val="cs-CZ"/>
        </w:rPr>
      </w:pPr>
    </w:p>
    <w:p w14:paraId="361DB4E7" w14:textId="3D10D4EA" w:rsidR="005D24C3" w:rsidRPr="00E93AD8" w:rsidRDefault="005D24C3" w:rsidP="005D24C3">
      <w:pPr>
        <w:pStyle w:val="ListParagraph"/>
        <w:numPr>
          <w:ilvl w:val="0"/>
          <w:numId w:val="12"/>
        </w:numPr>
        <w:jc w:val="both"/>
        <w:rPr>
          <w:rFonts w:eastAsia="Times New Roman"/>
          <w:color w:val="141413"/>
          <w:sz w:val="22"/>
          <w:szCs w:val="22"/>
          <w:lang w:val="cs-CZ"/>
        </w:rPr>
      </w:pPr>
      <w:r w:rsidRPr="00E93AD8">
        <w:rPr>
          <w:rFonts w:eastAsia="Times New Roman"/>
          <w:b/>
          <w:bCs/>
          <w:color w:val="141413"/>
          <w:sz w:val="22"/>
          <w:szCs w:val="22"/>
          <w:lang w:val="cs-CZ"/>
        </w:rPr>
        <w:t>Vladimír Beneš</w:t>
      </w:r>
      <w:r w:rsidRPr="00E93AD8">
        <w:rPr>
          <w:rFonts w:eastAsia="Times New Roman"/>
          <w:color w:val="141413"/>
          <w:sz w:val="22"/>
          <w:szCs w:val="22"/>
          <w:lang w:val="cs-CZ"/>
        </w:rPr>
        <w:t xml:space="preserve"> – neurochirurg, přednosta Neurochirurgick</w:t>
      </w:r>
      <w:r w:rsidR="00DE3A93" w:rsidRPr="00E93AD8">
        <w:rPr>
          <w:rFonts w:eastAsia="Times New Roman"/>
          <w:color w:val="141413"/>
          <w:sz w:val="22"/>
          <w:szCs w:val="22"/>
          <w:lang w:val="cs-CZ"/>
        </w:rPr>
        <w:t xml:space="preserve">é a </w:t>
      </w:r>
      <w:proofErr w:type="spellStart"/>
      <w:r w:rsidRPr="00E93AD8">
        <w:rPr>
          <w:rFonts w:eastAsia="Times New Roman"/>
          <w:color w:val="141413"/>
          <w:sz w:val="22"/>
          <w:szCs w:val="22"/>
          <w:lang w:val="cs-CZ"/>
        </w:rPr>
        <w:t>neuroonkologické</w:t>
      </w:r>
      <w:proofErr w:type="spellEnd"/>
      <w:r w:rsidRPr="00E93AD8">
        <w:rPr>
          <w:rFonts w:eastAsia="Times New Roman"/>
          <w:color w:val="141413"/>
          <w:sz w:val="22"/>
          <w:szCs w:val="22"/>
          <w:lang w:val="cs-CZ"/>
        </w:rPr>
        <w:t xml:space="preserve"> kliniky, ÚVN </w:t>
      </w:r>
    </w:p>
    <w:p w14:paraId="2CB1DEC1" w14:textId="595E752A" w:rsidR="005D24C3" w:rsidRPr="00E93AD8" w:rsidRDefault="005D24C3" w:rsidP="005D24C3">
      <w:pPr>
        <w:pStyle w:val="ListParagraph"/>
        <w:numPr>
          <w:ilvl w:val="0"/>
          <w:numId w:val="12"/>
        </w:numPr>
        <w:jc w:val="both"/>
        <w:rPr>
          <w:rFonts w:eastAsia="Times New Roman"/>
          <w:color w:val="141413"/>
          <w:sz w:val="22"/>
          <w:szCs w:val="22"/>
          <w:lang w:val="cs-CZ"/>
        </w:rPr>
      </w:pPr>
      <w:r w:rsidRPr="00E93AD8">
        <w:rPr>
          <w:rFonts w:eastAsia="Times New Roman"/>
          <w:b/>
          <w:bCs/>
          <w:color w:val="141413"/>
          <w:sz w:val="22"/>
          <w:szCs w:val="22"/>
          <w:lang w:val="cs-CZ"/>
        </w:rPr>
        <w:t>Ester Geislerová</w:t>
      </w:r>
      <w:r w:rsidRPr="00E93AD8">
        <w:rPr>
          <w:rFonts w:eastAsia="Times New Roman"/>
          <w:color w:val="141413"/>
          <w:sz w:val="22"/>
          <w:szCs w:val="22"/>
          <w:lang w:val="cs-CZ"/>
        </w:rPr>
        <w:t xml:space="preserve"> – herečka, kurátorka, zakladatelka projektu Terapie sdílením </w:t>
      </w:r>
    </w:p>
    <w:p w14:paraId="3EBB6DFA" w14:textId="0ACDF822" w:rsidR="005D24C3" w:rsidRPr="00E93AD8" w:rsidRDefault="005D24C3" w:rsidP="005D24C3">
      <w:pPr>
        <w:pStyle w:val="ListParagraph"/>
        <w:numPr>
          <w:ilvl w:val="0"/>
          <w:numId w:val="12"/>
        </w:numPr>
        <w:jc w:val="both"/>
        <w:rPr>
          <w:rFonts w:eastAsia="Times New Roman"/>
          <w:color w:val="141413"/>
          <w:sz w:val="22"/>
          <w:szCs w:val="22"/>
          <w:lang w:val="cs-CZ"/>
        </w:rPr>
      </w:pPr>
      <w:r w:rsidRPr="00E93AD8">
        <w:rPr>
          <w:rFonts w:eastAsia="Times New Roman"/>
          <w:b/>
          <w:bCs/>
          <w:color w:val="141413"/>
          <w:sz w:val="22"/>
          <w:szCs w:val="22"/>
          <w:lang w:val="cs-CZ"/>
        </w:rPr>
        <w:t>Matěj Hollan</w:t>
      </w:r>
      <w:r w:rsidRPr="00E93AD8">
        <w:rPr>
          <w:rFonts w:eastAsia="Times New Roman"/>
          <w:color w:val="141413"/>
          <w:sz w:val="22"/>
          <w:szCs w:val="22"/>
          <w:lang w:val="cs-CZ"/>
        </w:rPr>
        <w:t xml:space="preserve"> – ředitel Asociace poskytovatelů </w:t>
      </w:r>
      <w:proofErr w:type="spellStart"/>
      <w:r w:rsidRPr="00E93AD8">
        <w:rPr>
          <w:rFonts w:eastAsia="Times New Roman"/>
          <w:color w:val="141413"/>
          <w:sz w:val="22"/>
          <w:szCs w:val="22"/>
          <w:lang w:val="cs-CZ"/>
        </w:rPr>
        <w:t>adiktologick</w:t>
      </w:r>
      <w:r w:rsidR="00B203A0" w:rsidRPr="00E93AD8">
        <w:rPr>
          <w:rFonts w:eastAsia="Times New Roman"/>
          <w:color w:val="141413"/>
          <w:sz w:val="22"/>
          <w:szCs w:val="22"/>
          <w:lang w:val="cs-CZ"/>
        </w:rPr>
        <w:t>ých</w:t>
      </w:r>
      <w:proofErr w:type="spellEnd"/>
      <w:r w:rsidR="00B203A0" w:rsidRPr="00E93AD8">
        <w:rPr>
          <w:rFonts w:eastAsia="Times New Roman"/>
          <w:color w:val="141413"/>
          <w:sz w:val="22"/>
          <w:szCs w:val="22"/>
          <w:lang w:val="cs-CZ"/>
        </w:rPr>
        <w:t xml:space="preserve"> služeb </w:t>
      </w:r>
      <w:r w:rsidRPr="00E93AD8">
        <w:rPr>
          <w:rFonts w:eastAsia="Times New Roman"/>
          <w:color w:val="141413"/>
          <w:sz w:val="22"/>
          <w:szCs w:val="22"/>
          <w:lang w:val="cs-CZ"/>
        </w:rPr>
        <w:t xml:space="preserve">(APAS) </w:t>
      </w:r>
    </w:p>
    <w:p w14:paraId="3776DDD2" w14:textId="61547291" w:rsidR="005D24C3" w:rsidRPr="00E93AD8" w:rsidRDefault="005D24C3" w:rsidP="005D24C3">
      <w:pPr>
        <w:pStyle w:val="ListParagraph"/>
        <w:numPr>
          <w:ilvl w:val="0"/>
          <w:numId w:val="12"/>
        </w:numPr>
        <w:jc w:val="both"/>
        <w:rPr>
          <w:rFonts w:eastAsia="Times New Roman"/>
          <w:color w:val="141413"/>
          <w:sz w:val="22"/>
          <w:szCs w:val="22"/>
          <w:lang w:val="cs-CZ"/>
        </w:rPr>
      </w:pPr>
      <w:r w:rsidRPr="00E93AD8">
        <w:rPr>
          <w:rFonts w:eastAsia="Times New Roman"/>
          <w:b/>
          <w:bCs/>
          <w:color w:val="141413"/>
          <w:sz w:val="22"/>
          <w:szCs w:val="22"/>
          <w:lang w:val="cs-CZ"/>
        </w:rPr>
        <w:t>Marián Jelínek</w:t>
      </w:r>
      <w:r w:rsidRPr="00E93AD8">
        <w:rPr>
          <w:rFonts w:eastAsia="Times New Roman"/>
          <w:color w:val="141413"/>
          <w:sz w:val="22"/>
          <w:szCs w:val="22"/>
          <w:lang w:val="cs-CZ"/>
        </w:rPr>
        <w:t xml:space="preserve"> – mentální kouč, sportovní psycholog, spolupracující s vrcholovými sportovci </w:t>
      </w:r>
    </w:p>
    <w:p w14:paraId="66289E7F" w14:textId="724B1A48" w:rsidR="005D24C3" w:rsidRPr="00E93AD8" w:rsidRDefault="005D24C3" w:rsidP="005D24C3">
      <w:pPr>
        <w:pStyle w:val="ListParagraph"/>
        <w:numPr>
          <w:ilvl w:val="0"/>
          <w:numId w:val="12"/>
        </w:numPr>
        <w:jc w:val="both"/>
        <w:rPr>
          <w:rFonts w:eastAsia="Times New Roman"/>
          <w:color w:val="141413"/>
          <w:sz w:val="22"/>
          <w:szCs w:val="22"/>
          <w:lang w:val="cs-CZ"/>
        </w:rPr>
      </w:pPr>
      <w:r w:rsidRPr="00E93AD8">
        <w:rPr>
          <w:rFonts w:eastAsia="Times New Roman"/>
          <w:b/>
          <w:bCs/>
          <w:color w:val="141413"/>
          <w:sz w:val="22"/>
          <w:szCs w:val="22"/>
          <w:lang w:val="cs-CZ"/>
        </w:rPr>
        <w:t>Marek Matura</w:t>
      </w:r>
      <w:r w:rsidRPr="00E93AD8">
        <w:rPr>
          <w:rFonts w:eastAsia="Times New Roman"/>
          <w:color w:val="141413"/>
          <w:sz w:val="22"/>
          <w:szCs w:val="22"/>
          <w:lang w:val="cs-CZ"/>
        </w:rPr>
        <w:t xml:space="preserve"> – Gymnázium Přírodní škola, ředitel </w:t>
      </w:r>
    </w:p>
    <w:p w14:paraId="4B3D53DD" w14:textId="051F89C4" w:rsidR="005D24C3" w:rsidRPr="00E93AD8" w:rsidRDefault="005D24C3" w:rsidP="005D24C3">
      <w:pPr>
        <w:pStyle w:val="ListParagraph"/>
        <w:numPr>
          <w:ilvl w:val="0"/>
          <w:numId w:val="12"/>
        </w:numPr>
        <w:jc w:val="both"/>
        <w:rPr>
          <w:rFonts w:eastAsia="Times New Roman"/>
          <w:color w:val="141413"/>
          <w:sz w:val="22"/>
          <w:szCs w:val="22"/>
          <w:lang w:val="cs-CZ"/>
        </w:rPr>
      </w:pPr>
      <w:r w:rsidRPr="00E93AD8">
        <w:rPr>
          <w:rFonts w:eastAsia="Times New Roman"/>
          <w:b/>
          <w:bCs/>
          <w:color w:val="141413"/>
          <w:sz w:val="22"/>
          <w:szCs w:val="22"/>
          <w:lang w:val="cs-CZ"/>
        </w:rPr>
        <w:t>Vojtěch Mucha</w:t>
      </w:r>
      <w:r w:rsidRPr="00E93AD8">
        <w:rPr>
          <w:rFonts w:eastAsia="Times New Roman"/>
          <w:color w:val="141413"/>
          <w:sz w:val="22"/>
          <w:szCs w:val="22"/>
          <w:lang w:val="cs-CZ"/>
        </w:rPr>
        <w:t xml:space="preserve"> – praktický lékař</w:t>
      </w:r>
    </w:p>
    <w:p w14:paraId="0AC7245F" w14:textId="3B7FE45C" w:rsidR="005D24C3" w:rsidRPr="00E93AD8" w:rsidRDefault="005D24C3" w:rsidP="005D24C3">
      <w:pPr>
        <w:pStyle w:val="ListParagraph"/>
        <w:numPr>
          <w:ilvl w:val="0"/>
          <w:numId w:val="12"/>
        </w:numPr>
        <w:jc w:val="both"/>
        <w:rPr>
          <w:rFonts w:eastAsia="Times New Roman"/>
          <w:color w:val="141413"/>
          <w:sz w:val="22"/>
          <w:szCs w:val="22"/>
          <w:lang w:val="cs-CZ"/>
        </w:rPr>
      </w:pPr>
      <w:r w:rsidRPr="00E93AD8">
        <w:rPr>
          <w:rFonts w:eastAsia="Times New Roman"/>
          <w:b/>
          <w:bCs/>
          <w:color w:val="141413"/>
          <w:sz w:val="22"/>
          <w:szCs w:val="22"/>
          <w:lang w:val="cs-CZ"/>
        </w:rPr>
        <w:t>Miloslav Šindelář</w:t>
      </w:r>
      <w:r w:rsidRPr="00E93AD8">
        <w:rPr>
          <w:rFonts w:eastAsia="Times New Roman"/>
          <w:color w:val="141413"/>
          <w:sz w:val="22"/>
          <w:szCs w:val="22"/>
          <w:lang w:val="cs-CZ"/>
        </w:rPr>
        <w:t xml:space="preserve"> – přední český </w:t>
      </w:r>
      <w:proofErr w:type="spellStart"/>
      <w:r w:rsidRPr="00E93AD8">
        <w:rPr>
          <w:rFonts w:eastAsia="Times New Roman"/>
          <w:color w:val="141413"/>
          <w:sz w:val="22"/>
          <w:szCs w:val="22"/>
          <w:lang w:val="cs-CZ"/>
        </w:rPr>
        <w:t>longevity</w:t>
      </w:r>
      <w:proofErr w:type="spellEnd"/>
      <w:r w:rsidRPr="00E93AD8">
        <w:rPr>
          <w:rFonts w:eastAsia="Times New Roman"/>
          <w:color w:val="141413"/>
          <w:sz w:val="22"/>
          <w:szCs w:val="22"/>
          <w:lang w:val="cs-CZ"/>
        </w:rPr>
        <w:t xml:space="preserve"> expert </w:t>
      </w:r>
    </w:p>
    <w:p w14:paraId="14CB173F" w14:textId="6EBB006B" w:rsidR="005D24C3" w:rsidRPr="00E93AD8" w:rsidRDefault="005D24C3" w:rsidP="005D24C3">
      <w:pPr>
        <w:pStyle w:val="ListParagraph"/>
        <w:numPr>
          <w:ilvl w:val="0"/>
          <w:numId w:val="12"/>
        </w:numPr>
        <w:jc w:val="both"/>
        <w:rPr>
          <w:rFonts w:eastAsia="Times New Roman"/>
          <w:color w:val="141413"/>
          <w:sz w:val="22"/>
          <w:szCs w:val="22"/>
          <w:lang w:val="cs-CZ"/>
        </w:rPr>
      </w:pPr>
      <w:r w:rsidRPr="00E93AD8">
        <w:rPr>
          <w:rFonts w:eastAsia="Times New Roman"/>
          <w:b/>
          <w:bCs/>
          <w:color w:val="141413"/>
          <w:sz w:val="22"/>
          <w:szCs w:val="22"/>
          <w:lang w:val="cs-CZ"/>
        </w:rPr>
        <w:t>František Tichý</w:t>
      </w:r>
      <w:r w:rsidRPr="00E93AD8">
        <w:rPr>
          <w:rFonts w:eastAsia="Times New Roman"/>
          <w:color w:val="141413"/>
          <w:sz w:val="22"/>
          <w:szCs w:val="22"/>
          <w:lang w:val="cs-CZ"/>
        </w:rPr>
        <w:t xml:space="preserve"> – pedagog, spisovatel, zakladatel Gymnázia Přírodní škola </w:t>
      </w:r>
    </w:p>
    <w:sectPr w:rsidR="005D24C3" w:rsidRPr="00E93AD8" w:rsidSect="00E127F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2BF3" w14:textId="77777777" w:rsidR="00ED536E" w:rsidRDefault="00ED536E" w:rsidP="00306012">
      <w:r>
        <w:separator/>
      </w:r>
    </w:p>
  </w:endnote>
  <w:endnote w:type="continuationSeparator" w:id="0">
    <w:p w14:paraId="22618D94" w14:textId="77777777" w:rsidR="00ED536E" w:rsidRDefault="00ED536E" w:rsidP="0030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1D30" w14:textId="77777777" w:rsidR="00F4465D" w:rsidRDefault="00F44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31160"/>
      <w:docPartObj>
        <w:docPartGallery w:val="Page Numbers (Bottom of Page)"/>
        <w:docPartUnique/>
      </w:docPartObj>
    </w:sdtPr>
    <w:sdtEndPr>
      <w:rPr>
        <w:noProof/>
      </w:rPr>
    </w:sdtEndPr>
    <w:sdtContent>
      <w:p w14:paraId="0301F0A8" w14:textId="0A7EE17F" w:rsidR="00F4465D" w:rsidRDefault="00F44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245FE" w14:textId="77777777" w:rsidR="00F4465D" w:rsidRDefault="00F44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6380" w14:textId="77777777" w:rsidR="00F4465D" w:rsidRDefault="00F44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1975" w14:textId="77777777" w:rsidR="00ED536E" w:rsidRDefault="00ED536E" w:rsidP="00306012">
      <w:r>
        <w:separator/>
      </w:r>
    </w:p>
  </w:footnote>
  <w:footnote w:type="continuationSeparator" w:id="0">
    <w:p w14:paraId="24D26C67" w14:textId="77777777" w:rsidR="00ED536E" w:rsidRDefault="00ED536E" w:rsidP="0030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3EF4" w14:textId="77777777" w:rsidR="00F4465D" w:rsidRDefault="00F44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8A3A" w14:textId="77777777" w:rsidR="00F4465D" w:rsidRDefault="00F44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49B1" w14:textId="77777777" w:rsidR="00F4465D" w:rsidRDefault="00F44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1EF"/>
    <w:multiLevelType w:val="hybridMultilevel"/>
    <w:tmpl w:val="B732A1BA"/>
    <w:lvl w:ilvl="0" w:tplc="CB587DB8">
      <w:start w:val="1"/>
      <w:numFmt w:val="bullet"/>
      <w:lvlText w:val="•"/>
      <w:lvlJc w:val="left"/>
      <w:pPr>
        <w:ind w:left="720" w:hanging="360"/>
      </w:pPr>
    </w:lvl>
    <w:lvl w:ilvl="1" w:tplc="6B60A43E">
      <w:numFmt w:val="decimal"/>
      <w:lvlText w:val=""/>
      <w:lvlJc w:val="left"/>
    </w:lvl>
    <w:lvl w:ilvl="2" w:tplc="6720C45E">
      <w:numFmt w:val="decimal"/>
      <w:lvlText w:val=""/>
      <w:lvlJc w:val="left"/>
    </w:lvl>
    <w:lvl w:ilvl="3" w:tplc="D6FE568A">
      <w:numFmt w:val="decimal"/>
      <w:lvlText w:val=""/>
      <w:lvlJc w:val="left"/>
    </w:lvl>
    <w:lvl w:ilvl="4" w:tplc="5EB85550">
      <w:numFmt w:val="decimal"/>
      <w:lvlText w:val=""/>
      <w:lvlJc w:val="left"/>
    </w:lvl>
    <w:lvl w:ilvl="5" w:tplc="6CB6072E">
      <w:numFmt w:val="decimal"/>
      <w:lvlText w:val=""/>
      <w:lvlJc w:val="left"/>
    </w:lvl>
    <w:lvl w:ilvl="6" w:tplc="D81A17A4">
      <w:numFmt w:val="decimal"/>
      <w:lvlText w:val=""/>
      <w:lvlJc w:val="left"/>
    </w:lvl>
    <w:lvl w:ilvl="7" w:tplc="4418A1BA">
      <w:numFmt w:val="decimal"/>
      <w:lvlText w:val=""/>
      <w:lvlJc w:val="left"/>
    </w:lvl>
    <w:lvl w:ilvl="8" w:tplc="EDFC90F0">
      <w:numFmt w:val="decimal"/>
      <w:lvlText w:val=""/>
      <w:lvlJc w:val="left"/>
    </w:lvl>
  </w:abstractNum>
  <w:abstractNum w:abstractNumId="1" w15:restartNumberingAfterBreak="0">
    <w:nsid w:val="18645905"/>
    <w:multiLevelType w:val="hybridMultilevel"/>
    <w:tmpl w:val="C1B4B814"/>
    <w:lvl w:ilvl="0" w:tplc="8710DC20">
      <w:start w:val="1"/>
      <w:numFmt w:val="bullet"/>
      <w:lvlText w:val="●"/>
      <w:lvlJc w:val="left"/>
      <w:pPr>
        <w:ind w:left="720" w:hanging="360"/>
      </w:pPr>
    </w:lvl>
    <w:lvl w:ilvl="1" w:tplc="710A1B52">
      <w:start w:val="1"/>
      <w:numFmt w:val="bullet"/>
      <w:lvlText w:val="○"/>
      <w:lvlJc w:val="left"/>
      <w:pPr>
        <w:ind w:left="1440" w:hanging="360"/>
      </w:pPr>
    </w:lvl>
    <w:lvl w:ilvl="2" w:tplc="98FA28D6">
      <w:start w:val="1"/>
      <w:numFmt w:val="bullet"/>
      <w:lvlText w:val="■"/>
      <w:lvlJc w:val="left"/>
      <w:pPr>
        <w:ind w:left="2160" w:hanging="360"/>
      </w:pPr>
    </w:lvl>
    <w:lvl w:ilvl="3" w:tplc="23F6E8A2">
      <w:start w:val="1"/>
      <w:numFmt w:val="bullet"/>
      <w:lvlText w:val="●"/>
      <w:lvlJc w:val="left"/>
      <w:pPr>
        <w:ind w:left="2880" w:hanging="360"/>
      </w:pPr>
    </w:lvl>
    <w:lvl w:ilvl="4" w:tplc="3962BB5C">
      <w:start w:val="1"/>
      <w:numFmt w:val="bullet"/>
      <w:lvlText w:val="○"/>
      <w:lvlJc w:val="left"/>
      <w:pPr>
        <w:ind w:left="3600" w:hanging="360"/>
      </w:pPr>
    </w:lvl>
    <w:lvl w:ilvl="5" w:tplc="61407392">
      <w:start w:val="1"/>
      <w:numFmt w:val="bullet"/>
      <w:lvlText w:val="■"/>
      <w:lvlJc w:val="left"/>
      <w:pPr>
        <w:ind w:left="4320" w:hanging="360"/>
      </w:pPr>
    </w:lvl>
    <w:lvl w:ilvl="6" w:tplc="0E728D56">
      <w:start w:val="1"/>
      <w:numFmt w:val="bullet"/>
      <w:lvlText w:val="●"/>
      <w:lvlJc w:val="left"/>
      <w:pPr>
        <w:ind w:left="5040" w:hanging="360"/>
      </w:pPr>
    </w:lvl>
    <w:lvl w:ilvl="7" w:tplc="AC5493DC">
      <w:start w:val="1"/>
      <w:numFmt w:val="bullet"/>
      <w:lvlText w:val="●"/>
      <w:lvlJc w:val="left"/>
      <w:pPr>
        <w:ind w:left="5760" w:hanging="360"/>
      </w:pPr>
    </w:lvl>
    <w:lvl w:ilvl="8" w:tplc="E420242A">
      <w:start w:val="1"/>
      <w:numFmt w:val="bullet"/>
      <w:lvlText w:val="●"/>
      <w:lvlJc w:val="left"/>
      <w:pPr>
        <w:ind w:left="6480" w:hanging="360"/>
      </w:pPr>
    </w:lvl>
  </w:abstractNum>
  <w:abstractNum w:abstractNumId="2" w15:restartNumberingAfterBreak="0">
    <w:nsid w:val="314276CC"/>
    <w:multiLevelType w:val="hybridMultilevel"/>
    <w:tmpl w:val="96885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E17BDA"/>
    <w:multiLevelType w:val="multilevel"/>
    <w:tmpl w:val="34C6F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834B1"/>
    <w:multiLevelType w:val="hybridMultilevel"/>
    <w:tmpl w:val="358C9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1E145E"/>
    <w:multiLevelType w:val="hybridMultilevel"/>
    <w:tmpl w:val="E6A4AA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2366E8"/>
    <w:multiLevelType w:val="hybridMultilevel"/>
    <w:tmpl w:val="3E08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257907"/>
    <w:multiLevelType w:val="hybridMultilevel"/>
    <w:tmpl w:val="CB9810D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56C048AF"/>
    <w:multiLevelType w:val="hybridMultilevel"/>
    <w:tmpl w:val="4C9ED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764451"/>
    <w:multiLevelType w:val="hybridMultilevel"/>
    <w:tmpl w:val="82A6ABB2"/>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F6E3C3D"/>
    <w:multiLevelType w:val="multilevel"/>
    <w:tmpl w:val="57941C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F64DD"/>
    <w:multiLevelType w:val="hybridMultilevel"/>
    <w:tmpl w:val="ABF6A52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062630">
    <w:abstractNumId w:val="1"/>
    <w:lvlOverride w:ilvl="0">
      <w:startOverride w:val="1"/>
    </w:lvlOverride>
  </w:num>
  <w:num w:numId="2" w16cid:durableId="1912887659">
    <w:abstractNumId w:val="0"/>
    <w:lvlOverride w:ilvl="0">
      <w:startOverride w:val="1"/>
    </w:lvlOverride>
  </w:num>
  <w:num w:numId="3" w16cid:durableId="205533556">
    <w:abstractNumId w:val="0"/>
  </w:num>
  <w:num w:numId="4" w16cid:durableId="1852909748">
    <w:abstractNumId w:val="9"/>
  </w:num>
  <w:num w:numId="5" w16cid:durableId="1649093069">
    <w:abstractNumId w:val="6"/>
  </w:num>
  <w:num w:numId="6" w16cid:durableId="1069617037">
    <w:abstractNumId w:val="11"/>
  </w:num>
  <w:num w:numId="7" w16cid:durableId="2100564527">
    <w:abstractNumId w:val="8"/>
  </w:num>
  <w:num w:numId="8" w16cid:durableId="820736736">
    <w:abstractNumId w:val="7"/>
  </w:num>
  <w:num w:numId="9" w16cid:durableId="152644051">
    <w:abstractNumId w:val="4"/>
  </w:num>
  <w:num w:numId="10" w16cid:durableId="1253275401">
    <w:abstractNumId w:val="5"/>
  </w:num>
  <w:num w:numId="11" w16cid:durableId="1424296399">
    <w:abstractNumId w:val="3"/>
  </w:num>
  <w:num w:numId="12" w16cid:durableId="556744729">
    <w:abstractNumId w:val="2"/>
  </w:num>
  <w:num w:numId="13" w16cid:durableId="681319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63"/>
    <w:rsid w:val="0000106D"/>
    <w:rsid w:val="0001366C"/>
    <w:rsid w:val="00026AB7"/>
    <w:rsid w:val="000469CE"/>
    <w:rsid w:val="000518EC"/>
    <w:rsid w:val="00070298"/>
    <w:rsid w:val="00092C92"/>
    <w:rsid w:val="000B06EF"/>
    <w:rsid w:val="000B5079"/>
    <w:rsid w:val="000B51C7"/>
    <w:rsid w:val="000C5367"/>
    <w:rsid w:val="000D1D8D"/>
    <w:rsid w:val="000D64BB"/>
    <w:rsid w:val="00112C45"/>
    <w:rsid w:val="001674F8"/>
    <w:rsid w:val="00170615"/>
    <w:rsid w:val="001709DF"/>
    <w:rsid w:val="001831C4"/>
    <w:rsid w:val="001A09B0"/>
    <w:rsid w:val="001B10C8"/>
    <w:rsid w:val="001E3BC5"/>
    <w:rsid w:val="001F7223"/>
    <w:rsid w:val="00222C97"/>
    <w:rsid w:val="002516BD"/>
    <w:rsid w:val="00264576"/>
    <w:rsid w:val="0027103F"/>
    <w:rsid w:val="00275103"/>
    <w:rsid w:val="002A7FE4"/>
    <w:rsid w:val="002E2BF6"/>
    <w:rsid w:val="002F3BB6"/>
    <w:rsid w:val="00304FB9"/>
    <w:rsid w:val="00305F08"/>
    <w:rsid w:val="00306012"/>
    <w:rsid w:val="003310C9"/>
    <w:rsid w:val="003378A0"/>
    <w:rsid w:val="00381814"/>
    <w:rsid w:val="0038472E"/>
    <w:rsid w:val="003C7FE7"/>
    <w:rsid w:val="003D2E45"/>
    <w:rsid w:val="003D3802"/>
    <w:rsid w:val="003E1076"/>
    <w:rsid w:val="004214E2"/>
    <w:rsid w:val="004249DD"/>
    <w:rsid w:val="004305FD"/>
    <w:rsid w:val="004579F1"/>
    <w:rsid w:val="00493F3E"/>
    <w:rsid w:val="00494F8D"/>
    <w:rsid w:val="00495AE3"/>
    <w:rsid w:val="004C3A26"/>
    <w:rsid w:val="004F0FF1"/>
    <w:rsid w:val="00517AF9"/>
    <w:rsid w:val="00524868"/>
    <w:rsid w:val="00524F3F"/>
    <w:rsid w:val="00527AA2"/>
    <w:rsid w:val="005327D8"/>
    <w:rsid w:val="00552CE5"/>
    <w:rsid w:val="00556147"/>
    <w:rsid w:val="00560091"/>
    <w:rsid w:val="0056454A"/>
    <w:rsid w:val="00575FC1"/>
    <w:rsid w:val="00583512"/>
    <w:rsid w:val="00586AE6"/>
    <w:rsid w:val="005D24C3"/>
    <w:rsid w:val="005D5FC1"/>
    <w:rsid w:val="005F4C6A"/>
    <w:rsid w:val="00653C2E"/>
    <w:rsid w:val="00670205"/>
    <w:rsid w:val="00672708"/>
    <w:rsid w:val="0068741C"/>
    <w:rsid w:val="00692C55"/>
    <w:rsid w:val="00692F75"/>
    <w:rsid w:val="006935B9"/>
    <w:rsid w:val="006B100F"/>
    <w:rsid w:val="006B6743"/>
    <w:rsid w:val="006D2396"/>
    <w:rsid w:val="006D522D"/>
    <w:rsid w:val="006D5996"/>
    <w:rsid w:val="007318B2"/>
    <w:rsid w:val="007321FC"/>
    <w:rsid w:val="007615ED"/>
    <w:rsid w:val="00767C45"/>
    <w:rsid w:val="007877C6"/>
    <w:rsid w:val="007908AC"/>
    <w:rsid w:val="00790992"/>
    <w:rsid w:val="00791BB2"/>
    <w:rsid w:val="00791DBE"/>
    <w:rsid w:val="00795E2A"/>
    <w:rsid w:val="007B1C03"/>
    <w:rsid w:val="007B3E93"/>
    <w:rsid w:val="007C43CC"/>
    <w:rsid w:val="007D1E20"/>
    <w:rsid w:val="007E4578"/>
    <w:rsid w:val="007F5D7E"/>
    <w:rsid w:val="00834BA4"/>
    <w:rsid w:val="00862797"/>
    <w:rsid w:val="0086489A"/>
    <w:rsid w:val="008812D9"/>
    <w:rsid w:val="008A3120"/>
    <w:rsid w:val="008A3E4E"/>
    <w:rsid w:val="008E5824"/>
    <w:rsid w:val="00935AD9"/>
    <w:rsid w:val="009375E2"/>
    <w:rsid w:val="009519CF"/>
    <w:rsid w:val="009532F6"/>
    <w:rsid w:val="009667B8"/>
    <w:rsid w:val="00973EC0"/>
    <w:rsid w:val="009D431C"/>
    <w:rsid w:val="009D54F8"/>
    <w:rsid w:val="009F4BC1"/>
    <w:rsid w:val="00A0094B"/>
    <w:rsid w:val="00A22143"/>
    <w:rsid w:val="00A30E12"/>
    <w:rsid w:val="00A5409D"/>
    <w:rsid w:val="00A923D5"/>
    <w:rsid w:val="00A95EFA"/>
    <w:rsid w:val="00AA6B75"/>
    <w:rsid w:val="00AC6D14"/>
    <w:rsid w:val="00AF51C7"/>
    <w:rsid w:val="00AF6F32"/>
    <w:rsid w:val="00B04B60"/>
    <w:rsid w:val="00B203A0"/>
    <w:rsid w:val="00B559B7"/>
    <w:rsid w:val="00B56F6C"/>
    <w:rsid w:val="00B60506"/>
    <w:rsid w:val="00B612C9"/>
    <w:rsid w:val="00B72D22"/>
    <w:rsid w:val="00B85CBA"/>
    <w:rsid w:val="00B8786A"/>
    <w:rsid w:val="00BA4527"/>
    <w:rsid w:val="00BB0C58"/>
    <w:rsid w:val="00BC5EBB"/>
    <w:rsid w:val="00BD324A"/>
    <w:rsid w:val="00BD3EC2"/>
    <w:rsid w:val="00BD5B5A"/>
    <w:rsid w:val="00BF19D3"/>
    <w:rsid w:val="00C0538A"/>
    <w:rsid w:val="00C35726"/>
    <w:rsid w:val="00C37E02"/>
    <w:rsid w:val="00C4149D"/>
    <w:rsid w:val="00C46E2F"/>
    <w:rsid w:val="00C55D34"/>
    <w:rsid w:val="00C61756"/>
    <w:rsid w:val="00C82386"/>
    <w:rsid w:val="00C867F8"/>
    <w:rsid w:val="00C9184B"/>
    <w:rsid w:val="00CC75BD"/>
    <w:rsid w:val="00CE7E7C"/>
    <w:rsid w:val="00D01F10"/>
    <w:rsid w:val="00D26563"/>
    <w:rsid w:val="00D27045"/>
    <w:rsid w:val="00D5011B"/>
    <w:rsid w:val="00D64572"/>
    <w:rsid w:val="00D71E3E"/>
    <w:rsid w:val="00D74245"/>
    <w:rsid w:val="00D91E9B"/>
    <w:rsid w:val="00D976FD"/>
    <w:rsid w:val="00DA2B6A"/>
    <w:rsid w:val="00DB122F"/>
    <w:rsid w:val="00DE3A93"/>
    <w:rsid w:val="00DF7862"/>
    <w:rsid w:val="00E010FE"/>
    <w:rsid w:val="00E127F7"/>
    <w:rsid w:val="00E12FFA"/>
    <w:rsid w:val="00E24E1A"/>
    <w:rsid w:val="00E32EC7"/>
    <w:rsid w:val="00E42AF1"/>
    <w:rsid w:val="00E4352D"/>
    <w:rsid w:val="00E577DA"/>
    <w:rsid w:val="00E63B8F"/>
    <w:rsid w:val="00E93AD8"/>
    <w:rsid w:val="00ED536E"/>
    <w:rsid w:val="00F134D0"/>
    <w:rsid w:val="00F4465D"/>
    <w:rsid w:val="00F44AF4"/>
    <w:rsid w:val="00F465D9"/>
    <w:rsid w:val="00F507D6"/>
    <w:rsid w:val="00F52F93"/>
    <w:rsid w:val="00F5588E"/>
    <w:rsid w:val="00FA528C"/>
    <w:rsid w:val="00FA63AE"/>
    <w:rsid w:val="00FC7052"/>
    <w:rsid w:val="00FD7512"/>
    <w:rsid w:val="00FD7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EBB"/>
  </w:style>
  <w:style w:type="paragraph" w:styleId="Heading1">
    <w:name w:val="heading 1"/>
    <w:uiPriority w:val="9"/>
    <w:qFormat/>
    <w:pPr>
      <w:spacing w:before="240" w:after="120"/>
      <w:outlineLvl w:val="0"/>
    </w:pPr>
    <w:rPr>
      <w:b/>
      <w:bCs/>
      <w:color w:val="1F3864"/>
      <w:sz w:val="28"/>
      <w:szCs w:val="28"/>
    </w:rPr>
  </w:style>
  <w:style w:type="paragraph" w:styleId="Heading2">
    <w:name w:val="heading 2"/>
    <w:uiPriority w:val="9"/>
    <w:semiHidden/>
    <w:unhideWhenUsed/>
    <w:qFormat/>
    <w:pPr>
      <w:spacing w:before="200" w:after="100"/>
      <w:outlineLvl w:val="1"/>
    </w:pPr>
    <w:rPr>
      <w:b/>
      <w:bCs/>
      <w:color w:val="2E509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EndnoteText">
    <w:name w:val="endnote text"/>
    <w:basedOn w:val="Normal"/>
    <w:link w:val="EndnoteTextChar"/>
    <w:uiPriority w:val="99"/>
    <w:semiHidden/>
    <w:unhideWhenUsed/>
    <w:rsid w:val="00306012"/>
    <w:rPr>
      <w:sz w:val="20"/>
      <w:szCs w:val="20"/>
    </w:rPr>
  </w:style>
  <w:style w:type="character" w:customStyle="1" w:styleId="EndnoteTextChar">
    <w:name w:val="Endnote Text Char"/>
    <w:basedOn w:val="DefaultParagraphFont"/>
    <w:link w:val="EndnoteText"/>
    <w:uiPriority w:val="99"/>
    <w:semiHidden/>
    <w:rsid w:val="00306012"/>
    <w:rPr>
      <w:sz w:val="20"/>
      <w:szCs w:val="20"/>
    </w:rPr>
  </w:style>
  <w:style w:type="character" w:styleId="EndnoteReference">
    <w:name w:val="endnote reference"/>
    <w:basedOn w:val="DefaultParagraphFont"/>
    <w:uiPriority w:val="99"/>
    <w:semiHidden/>
    <w:unhideWhenUsed/>
    <w:rsid w:val="00306012"/>
    <w:rPr>
      <w:vertAlign w:val="superscript"/>
    </w:rPr>
  </w:style>
  <w:style w:type="character" w:customStyle="1" w:styleId="UnresolvedMention1">
    <w:name w:val="Unresolved Mention1"/>
    <w:basedOn w:val="DefaultParagraphFont"/>
    <w:uiPriority w:val="99"/>
    <w:semiHidden/>
    <w:unhideWhenUsed/>
    <w:rsid w:val="00C61756"/>
    <w:rPr>
      <w:color w:val="605E5C"/>
      <w:shd w:val="clear" w:color="auto" w:fill="E1DFDD"/>
    </w:rPr>
  </w:style>
  <w:style w:type="character" w:styleId="Strong">
    <w:name w:val="Strong"/>
    <w:basedOn w:val="DefaultParagraphFont"/>
    <w:uiPriority w:val="22"/>
    <w:qFormat/>
    <w:rsid w:val="00B85CBA"/>
    <w:rPr>
      <w:b/>
      <w:bCs/>
    </w:rPr>
  </w:style>
  <w:style w:type="character" w:styleId="UnresolvedMention">
    <w:name w:val="Unresolved Mention"/>
    <w:basedOn w:val="DefaultParagraphFont"/>
    <w:uiPriority w:val="99"/>
    <w:semiHidden/>
    <w:unhideWhenUsed/>
    <w:rsid w:val="00692F75"/>
    <w:rPr>
      <w:color w:val="605E5C"/>
      <w:shd w:val="clear" w:color="auto" w:fill="E1DFDD"/>
    </w:rPr>
  </w:style>
  <w:style w:type="paragraph" w:styleId="Header">
    <w:name w:val="header"/>
    <w:basedOn w:val="Normal"/>
    <w:link w:val="HeaderChar"/>
    <w:uiPriority w:val="99"/>
    <w:unhideWhenUsed/>
    <w:rsid w:val="00F4465D"/>
    <w:pPr>
      <w:tabs>
        <w:tab w:val="center" w:pos="4513"/>
        <w:tab w:val="right" w:pos="9026"/>
      </w:tabs>
    </w:pPr>
  </w:style>
  <w:style w:type="character" w:customStyle="1" w:styleId="HeaderChar">
    <w:name w:val="Header Char"/>
    <w:basedOn w:val="DefaultParagraphFont"/>
    <w:link w:val="Header"/>
    <w:uiPriority w:val="99"/>
    <w:rsid w:val="00F4465D"/>
  </w:style>
  <w:style w:type="paragraph" w:styleId="Footer">
    <w:name w:val="footer"/>
    <w:basedOn w:val="Normal"/>
    <w:link w:val="FooterChar"/>
    <w:uiPriority w:val="99"/>
    <w:unhideWhenUsed/>
    <w:rsid w:val="00F4465D"/>
    <w:pPr>
      <w:tabs>
        <w:tab w:val="center" w:pos="4513"/>
        <w:tab w:val="right" w:pos="9026"/>
      </w:tabs>
    </w:pPr>
  </w:style>
  <w:style w:type="character" w:customStyle="1" w:styleId="FooterChar">
    <w:name w:val="Footer Char"/>
    <w:basedOn w:val="DefaultParagraphFont"/>
    <w:link w:val="Footer"/>
    <w:uiPriority w:val="99"/>
    <w:rsid w:val="00F4465D"/>
  </w:style>
  <w:style w:type="paragraph" w:styleId="NormalWeb">
    <w:name w:val="Normal (Web)"/>
    <w:basedOn w:val="Normal"/>
    <w:uiPriority w:val="99"/>
    <w:semiHidden/>
    <w:unhideWhenUsed/>
    <w:rsid w:val="00556147"/>
    <w:pPr>
      <w:spacing w:before="100" w:beforeAutospacing="1" w:after="100" w:afterAutospacing="1"/>
    </w:pPr>
    <w:rPr>
      <w:rFonts w:ascii="Times New Roman" w:eastAsia="Times New Roman" w:hAnsi="Times New Roman" w:cs="Times New Roman"/>
    </w:rPr>
  </w:style>
  <w:style w:type="paragraph" w:customStyle="1" w:styleId="sig-name">
    <w:name w:val="sig-name"/>
    <w:basedOn w:val="Normal"/>
    <w:rsid w:val="00556147"/>
    <w:pPr>
      <w:spacing w:before="100" w:beforeAutospacing="1" w:after="100" w:afterAutospacing="1"/>
    </w:pPr>
    <w:rPr>
      <w:rFonts w:ascii="Times New Roman" w:eastAsia="Times New Roman" w:hAnsi="Times New Roman" w:cs="Times New Roman"/>
    </w:rPr>
  </w:style>
  <w:style w:type="paragraph" w:customStyle="1" w:styleId="sig-org">
    <w:name w:val="sig-org"/>
    <w:basedOn w:val="Normal"/>
    <w:rsid w:val="00556147"/>
    <w:pPr>
      <w:spacing w:before="100" w:beforeAutospacing="1" w:after="100" w:afterAutospacing="1"/>
    </w:pPr>
    <w:rPr>
      <w:rFonts w:ascii="Times New Roman" w:eastAsia="Times New Roman" w:hAnsi="Times New Roman" w:cs="Times New Roman"/>
    </w:rPr>
  </w:style>
  <w:style w:type="paragraph" w:customStyle="1" w:styleId="sig-role">
    <w:name w:val="sig-role"/>
    <w:basedOn w:val="Normal"/>
    <w:rsid w:val="00556147"/>
    <w:pPr>
      <w:spacing w:before="100" w:beforeAutospacing="1" w:after="100" w:afterAutospacing="1"/>
    </w:pPr>
    <w:rPr>
      <w:rFonts w:ascii="Times New Roman" w:eastAsia="Times New Roman" w:hAnsi="Times New Roman" w:cs="Times New Roman"/>
    </w:rPr>
  </w:style>
  <w:style w:type="character" w:customStyle="1" w:styleId="sig-index">
    <w:name w:val="sig-index"/>
    <w:basedOn w:val="DefaultParagraphFont"/>
    <w:rsid w:val="0055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986">
      <w:bodyDiv w:val="1"/>
      <w:marLeft w:val="0"/>
      <w:marRight w:val="0"/>
      <w:marTop w:val="0"/>
      <w:marBottom w:val="0"/>
      <w:divBdr>
        <w:top w:val="none" w:sz="0" w:space="0" w:color="auto"/>
        <w:left w:val="none" w:sz="0" w:space="0" w:color="auto"/>
        <w:bottom w:val="none" w:sz="0" w:space="0" w:color="auto"/>
        <w:right w:val="none" w:sz="0" w:space="0" w:color="auto"/>
      </w:divBdr>
    </w:div>
    <w:div w:id="150490722">
      <w:bodyDiv w:val="1"/>
      <w:marLeft w:val="0"/>
      <w:marRight w:val="0"/>
      <w:marTop w:val="0"/>
      <w:marBottom w:val="0"/>
      <w:divBdr>
        <w:top w:val="none" w:sz="0" w:space="0" w:color="auto"/>
        <w:left w:val="none" w:sz="0" w:space="0" w:color="auto"/>
        <w:bottom w:val="none" w:sz="0" w:space="0" w:color="auto"/>
        <w:right w:val="none" w:sz="0" w:space="0" w:color="auto"/>
      </w:divBdr>
    </w:div>
    <w:div w:id="754477709">
      <w:bodyDiv w:val="1"/>
      <w:marLeft w:val="0"/>
      <w:marRight w:val="0"/>
      <w:marTop w:val="0"/>
      <w:marBottom w:val="0"/>
      <w:divBdr>
        <w:top w:val="none" w:sz="0" w:space="0" w:color="auto"/>
        <w:left w:val="none" w:sz="0" w:space="0" w:color="auto"/>
        <w:bottom w:val="none" w:sz="0" w:space="0" w:color="auto"/>
        <w:right w:val="none" w:sz="0" w:space="0" w:color="auto"/>
      </w:divBdr>
    </w:div>
    <w:div w:id="1216308538">
      <w:bodyDiv w:val="1"/>
      <w:marLeft w:val="0"/>
      <w:marRight w:val="0"/>
      <w:marTop w:val="0"/>
      <w:marBottom w:val="0"/>
      <w:divBdr>
        <w:top w:val="none" w:sz="0" w:space="0" w:color="auto"/>
        <w:left w:val="none" w:sz="0" w:space="0" w:color="auto"/>
        <w:bottom w:val="none" w:sz="0" w:space="0" w:color="auto"/>
        <w:right w:val="none" w:sz="0" w:space="0" w:color="auto"/>
      </w:divBdr>
      <w:divsChild>
        <w:div w:id="61100928">
          <w:marLeft w:val="0"/>
          <w:marRight w:val="0"/>
          <w:marTop w:val="0"/>
          <w:marBottom w:val="0"/>
          <w:divBdr>
            <w:top w:val="single" w:sz="4" w:space="0" w:color="auto"/>
            <w:left w:val="single" w:sz="4" w:space="0" w:color="auto"/>
            <w:bottom w:val="single" w:sz="4" w:space="0" w:color="auto"/>
            <w:right w:val="single" w:sz="4" w:space="0" w:color="auto"/>
          </w:divBdr>
          <w:divsChild>
            <w:div w:id="1239629805">
              <w:marLeft w:val="0"/>
              <w:marRight w:val="0"/>
              <w:marTop w:val="0"/>
              <w:marBottom w:val="0"/>
              <w:divBdr>
                <w:top w:val="none" w:sz="0" w:space="0" w:color="auto"/>
                <w:left w:val="none" w:sz="0" w:space="0" w:color="auto"/>
                <w:bottom w:val="none" w:sz="0" w:space="0" w:color="auto"/>
                <w:right w:val="none" w:sz="0" w:space="0" w:color="auto"/>
              </w:divBdr>
            </w:div>
          </w:divsChild>
        </w:div>
        <w:div w:id="142087214">
          <w:marLeft w:val="0"/>
          <w:marRight w:val="0"/>
          <w:marTop w:val="0"/>
          <w:marBottom w:val="0"/>
          <w:divBdr>
            <w:top w:val="single" w:sz="4" w:space="0" w:color="auto"/>
            <w:left w:val="single" w:sz="4" w:space="0" w:color="auto"/>
            <w:bottom w:val="single" w:sz="4" w:space="0" w:color="auto"/>
            <w:right w:val="single" w:sz="4" w:space="0" w:color="auto"/>
          </w:divBdr>
          <w:divsChild>
            <w:div w:id="1787191656">
              <w:marLeft w:val="0"/>
              <w:marRight w:val="0"/>
              <w:marTop w:val="0"/>
              <w:marBottom w:val="0"/>
              <w:divBdr>
                <w:top w:val="none" w:sz="0" w:space="0" w:color="auto"/>
                <w:left w:val="none" w:sz="0" w:space="0" w:color="auto"/>
                <w:bottom w:val="none" w:sz="0" w:space="0" w:color="auto"/>
                <w:right w:val="none" w:sz="0" w:space="0" w:color="auto"/>
              </w:divBdr>
            </w:div>
          </w:divsChild>
        </w:div>
        <w:div w:id="182667049">
          <w:marLeft w:val="0"/>
          <w:marRight w:val="0"/>
          <w:marTop w:val="0"/>
          <w:marBottom w:val="0"/>
          <w:divBdr>
            <w:top w:val="single" w:sz="4" w:space="0" w:color="auto"/>
            <w:left w:val="single" w:sz="4" w:space="0" w:color="auto"/>
            <w:bottom w:val="single" w:sz="4" w:space="0" w:color="auto"/>
            <w:right w:val="single" w:sz="4" w:space="0" w:color="auto"/>
          </w:divBdr>
          <w:divsChild>
            <w:div w:id="348338540">
              <w:marLeft w:val="0"/>
              <w:marRight w:val="0"/>
              <w:marTop w:val="0"/>
              <w:marBottom w:val="0"/>
              <w:divBdr>
                <w:top w:val="none" w:sz="0" w:space="0" w:color="auto"/>
                <w:left w:val="none" w:sz="0" w:space="0" w:color="auto"/>
                <w:bottom w:val="none" w:sz="0" w:space="0" w:color="auto"/>
                <w:right w:val="none" w:sz="0" w:space="0" w:color="auto"/>
              </w:divBdr>
            </w:div>
          </w:divsChild>
        </w:div>
        <w:div w:id="266623702">
          <w:marLeft w:val="0"/>
          <w:marRight w:val="0"/>
          <w:marTop w:val="0"/>
          <w:marBottom w:val="0"/>
          <w:divBdr>
            <w:top w:val="single" w:sz="4" w:space="0" w:color="auto"/>
            <w:left w:val="single" w:sz="4" w:space="0" w:color="auto"/>
            <w:bottom w:val="single" w:sz="4" w:space="0" w:color="auto"/>
            <w:right w:val="single" w:sz="4" w:space="0" w:color="auto"/>
          </w:divBdr>
          <w:divsChild>
            <w:div w:id="773283417">
              <w:marLeft w:val="0"/>
              <w:marRight w:val="0"/>
              <w:marTop w:val="0"/>
              <w:marBottom w:val="0"/>
              <w:divBdr>
                <w:top w:val="none" w:sz="0" w:space="0" w:color="auto"/>
                <w:left w:val="none" w:sz="0" w:space="0" w:color="auto"/>
                <w:bottom w:val="none" w:sz="0" w:space="0" w:color="auto"/>
                <w:right w:val="none" w:sz="0" w:space="0" w:color="auto"/>
              </w:divBdr>
            </w:div>
          </w:divsChild>
        </w:div>
        <w:div w:id="319508351">
          <w:marLeft w:val="0"/>
          <w:marRight w:val="0"/>
          <w:marTop w:val="0"/>
          <w:marBottom w:val="0"/>
          <w:divBdr>
            <w:top w:val="single" w:sz="4" w:space="0" w:color="auto"/>
            <w:left w:val="single" w:sz="4" w:space="0" w:color="auto"/>
            <w:bottom w:val="single" w:sz="4" w:space="0" w:color="auto"/>
            <w:right w:val="single" w:sz="4" w:space="0" w:color="auto"/>
          </w:divBdr>
          <w:divsChild>
            <w:div w:id="141970094">
              <w:marLeft w:val="0"/>
              <w:marRight w:val="0"/>
              <w:marTop w:val="0"/>
              <w:marBottom w:val="0"/>
              <w:divBdr>
                <w:top w:val="none" w:sz="0" w:space="0" w:color="auto"/>
                <w:left w:val="none" w:sz="0" w:space="0" w:color="auto"/>
                <w:bottom w:val="none" w:sz="0" w:space="0" w:color="auto"/>
                <w:right w:val="none" w:sz="0" w:space="0" w:color="auto"/>
              </w:divBdr>
            </w:div>
          </w:divsChild>
        </w:div>
        <w:div w:id="363798647">
          <w:marLeft w:val="0"/>
          <w:marRight w:val="0"/>
          <w:marTop w:val="0"/>
          <w:marBottom w:val="0"/>
          <w:divBdr>
            <w:top w:val="single" w:sz="4" w:space="0" w:color="auto"/>
            <w:left w:val="single" w:sz="4" w:space="0" w:color="auto"/>
            <w:bottom w:val="single" w:sz="4" w:space="0" w:color="auto"/>
            <w:right w:val="single" w:sz="4" w:space="0" w:color="auto"/>
          </w:divBdr>
          <w:divsChild>
            <w:div w:id="1693608648">
              <w:marLeft w:val="0"/>
              <w:marRight w:val="0"/>
              <w:marTop w:val="0"/>
              <w:marBottom w:val="0"/>
              <w:divBdr>
                <w:top w:val="none" w:sz="0" w:space="0" w:color="auto"/>
                <w:left w:val="none" w:sz="0" w:space="0" w:color="auto"/>
                <w:bottom w:val="none" w:sz="0" w:space="0" w:color="auto"/>
                <w:right w:val="none" w:sz="0" w:space="0" w:color="auto"/>
              </w:divBdr>
            </w:div>
          </w:divsChild>
        </w:div>
        <w:div w:id="465466657">
          <w:marLeft w:val="0"/>
          <w:marRight w:val="0"/>
          <w:marTop w:val="0"/>
          <w:marBottom w:val="0"/>
          <w:divBdr>
            <w:top w:val="single" w:sz="4" w:space="0" w:color="auto"/>
            <w:left w:val="single" w:sz="4" w:space="0" w:color="auto"/>
            <w:bottom w:val="single" w:sz="4" w:space="0" w:color="auto"/>
            <w:right w:val="single" w:sz="4" w:space="0" w:color="auto"/>
          </w:divBdr>
          <w:divsChild>
            <w:div w:id="135538705">
              <w:marLeft w:val="0"/>
              <w:marRight w:val="0"/>
              <w:marTop w:val="0"/>
              <w:marBottom w:val="0"/>
              <w:divBdr>
                <w:top w:val="none" w:sz="0" w:space="0" w:color="auto"/>
                <w:left w:val="none" w:sz="0" w:space="0" w:color="auto"/>
                <w:bottom w:val="none" w:sz="0" w:space="0" w:color="auto"/>
                <w:right w:val="none" w:sz="0" w:space="0" w:color="auto"/>
              </w:divBdr>
            </w:div>
          </w:divsChild>
        </w:div>
        <w:div w:id="511145896">
          <w:marLeft w:val="0"/>
          <w:marRight w:val="0"/>
          <w:marTop w:val="0"/>
          <w:marBottom w:val="0"/>
          <w:divBdr>
            <w:top w:val="single" w:sz="4" w:space="0" w:color="auto"/>
            <w:left w:val="single" w:sz="4" w:space="0" w:color="auto"/>
            <w:bottom w:val="single" w:sz="4" w:space="0" w:color="auto"/>
            <w:right w:val="single" w:sz="4" w:space="0" w:color="auto"/>
          </w:divBdr>
          <w:divsChild>
            <w:div w:id="219368027">
              <w:marLeft w:val="0"/>
              <w:marRight w:val="0"/>
              <w:marTop w:val="0"/>
              <w:marBottom w:val="0"/>
              <w:divBdr>
                <w:top w:val="none" w:sz="0" w:space="0" w:color="auto"/>
                <w:left w:val="none" w:sz="0" w:space="0" w:color="auto"/>
                <w:bottom w:val="none" w:sz="0" w:space="0" w:color="auto"/>
                <w:right w:val="none" w:sz="0" w:space="0" w:color="auto"/>
              </w:divBdr>
            </w:div>
          </w:divsChild>
        </w:div>
        <w:div w:id="646125867">
          <w:marLeft w:val="0"/>
          <w:marRight w:val="0"/>
          <w:marTop w:val="0"/>
          <w:marBottom w:val="0"/>
          <w:divBdr>
            <w:top w:val="single" w:sz="4" w:space="0" w:color="auto"/>
            <w:left w:val="single" w:sz="4" w:space="0" w:color="auto"/>
            <w:bottom w:val="single" w:sz="4" w:space="0" w:color="auto"/>
            <w:right w:val="single" w:sz="4" w:space="0" w:color="auto"/>
          </w:divBdr>
          <w:divsChild>
            <w:div w:id="1907688389">
              <w:marLeft w:val="0"/>
              <w:marRight w:val="0"/>
              <w:marTop w:val="0"/>
              <w:marBottom w:val="0"/>
              <w:divBdr>
                <w:top w:val="none" w:sz="0" w:space="0" w:color="auto"/>
                <w:left w:val="none" w:sz="0" w:space="0" w:color="auto"/>
                <w:bottom w:val="none" w:sz="0" w:space="0" w:color="auto"/>
                <w:right w:val="none" w:sz="0" w:space="0" w:color="auto"/>
              </w:divBdr>
            </w:div>
          </w:divsChild>
        </w:div>
        <w:div w:id="680669193">
          <w:marLeft w:val="0"/>
          <w:marRight w:val="0"/>
          <w:marTop w:val="0"/>
          <w:marBottom w:val="0"/>
          <w:divBdr>
            <w:top w:val="single" w:sz="4" w:space="0" w:color="auto"/>
            <w:left w:val="single" w:sz="4" w:space="0" w:color="auto"/>
            <w:bottom w:val="single" w:sz="4" w:space="0" w:color="auto"/>
            <w:right w:val="single" w:sz="4" w:space="0" w:color="auto"/>
          </w:divBdr>
          <w:divsChild>
            <w:div w:id="1504467095">
              <w:marLeft w:val="0"/>
              <w:marRight w:val="0"/>
              <w:marTop w:val="0"/>
              <w:marBottom w:val="0"/>
              <w:divBdr>
                <w:top w:val="none" w:sz="0" w:space="0" w:color="auto"/>
                <w:left w:val="none" w:sz="0" w:space="0" w:color="auto"/>
                <w:bottom w:val="none" w:sz="0" w:space="0" w:color="auto"/>
                <w:right w:val="none" w:sz="0" w:space="0" w:color="auto"/>
              </w:divBdr>
            </w:div>
          </w:divsChild>
        </w:div>
        <w:div w:id="781457762">
          <w:marLeft w:val="0"/>
          <w:marRight w:val="0"/>
          <w:marTop w:val="0"/>
          <w:marBottom w:val="0"/>
          <w:divBdr>
            <w:top w:val="single" w:sz="4" w:space="0" w:color="auto"/>
            <w:left w:val="single" w:sz="4" w:space="0" w:color="auto"/>
            <w:bottom w:val="single" w:sz="4" w:space="0" w:color="auto"/>
            <w:right w:val="single" w:sz="4" w:space="0" w:color="auto"/>
          </w:divBdr>
          <w:divsChild>
            <w:div w:id="1109086662">
              <w:marLeft w:val="0"/>
              <w:marRight w:val="0"/>
              <w:marTop w:val="0"/>
              <w:marBottom w:val="0"/>
              <w:divBdr>
                <w:top w:val="none" w:sz="0" w:space="0" w:color="auto"/>
                <w:left w:val="none" w:sz="0" w:space="0" w:color="auto"/>
                <w:bottom w:val="none" w:sz="0" w:space="0" w:color="auto"/>
                <w:right w:val="none" w:sz="0" w:space="0" w:color="auto"/>
              </w:divBdr>
            </w:div>
          </w:divsChild>
        </w:div>
        <w:div w:id="969750707">
          <w:marLeft w:val="0"/>
          <w:marRight w:val="0"/>
          <w:marTop w:val="0"/>
          <w:marBottom w:val="0"/>
          <w:divBdr>
            <w:top w:val="single" w:sz="4" w:space="0" w:color="auto"/>
            <w:left w:val="single" w:sz="4" w:space="0" w:color="auto"/>
            <w:bottom w:val="single" w:sz="4" w:space="0" w:color="auto"/>
            <w:right w:val="single" w:sz="4" w:space="0" w:color="auto"/>
          </w:divBdr>
          <w:divsChild>
            <w:div w:id="40640125">
              <w:marLeft w:val="0"/>
              <w:marRight w:val="0"/>
              <w:marTop w:val="0"/>
              <w:marBottom w:val="0"/>
              <w:divBdr>
                <w:top w:val="none" w:sz="0" w:space="0" w:color="auto"/>
                <w:left w:val="none" w:sz="0" w:space="0" w:color="auto"/>
                <w:bottom w:val="none" w:sz="0" w:space="0" w:color="auto"/>
                <w:right w:val="none" w:sz="0" w:space="0" w:color="auto"/>
              </w:divBdr>
            </w:div>
          </w:divsChild>
        </w:div>
        <w:div w:id="1133131468">
          <w:marLeft w:val="0"/>
          <w:marRight w:val="0"/>
          <w:marTop w:val="0"/>
          <w:marBottom w:val="0"/>
          <w:divBdr>
            <w:top w:val="single" w:sz="4" w:space="0" w:color="auto"/>
            <w:left w:val="single" w:sz="4" w:space="0" w:color="auto"/>
            <w:bottom w:val="single" w:sz="4" w:space="0" w:color="auto"/>
            <w:right w:val="single" w:sz="4" w:space="0" w:color="auto"/>
          </w:divBdr>
          <w:divsChild>
            <w:div w:id="1457866655">
              <w:marLeft w:val="0"/>
              <w:marRight w:val="0"/>
              <w:marTop w:val="0"/>
              <w:marBottom w:val="0"/>
              <w:divBdr>
                <w:top w:val="none" w:sz="0" w:space="0" w:color="auto"/>
                <w:left w:val="none" w:sz="0" w:space="0" w:color="auto"/>
                <w:bottom w:val="none" w:sz="0" w:space="0" w:color="auto"/>
                <w:right w:val="none" w:sz="0" w:space="0" w:color="auto"/>
              </w:divBdr>
            </w:div>
          </w:divsChild>
        </w:div>
        <w:div w:id="1246495010">
          <w:marLeft w:val="0"/>
          <w:marRight w:val="0"/>
          <w:marTop w:val="0"/>
          <w:marBottom w:val="0"/>
          <w:divBdr>
            <w:top w:val="single" w:sz="4" w:space="0" w:color="auto"/>
            <w:left w:val="single" w:sz="4" w:space="0" w:color="auto"/>
            <w:bottom w:val="single" w:sz="4" w:space="0" w:color="auto"/>
            <w:right w:val="single" w:sz="4" w:space="0" w:color="auto"/>
          </w:divBdr>
          <w:divsChild>
            <w:div w:id="947085124">
              <w:marLeft w:val="0"/>
              <w:marRight w:val="0"/>
              <w:marTop w:val="0"/>
              <w:marBottom w:val="0"/>
              <w:divBdr>
                <w:top w:val="none" w:sz="0" w:space="0" w:color="auto"/>
                <w:left w:val="none" w:sz="0" w:space="0" w:color="auto"/>
                <w:bottom w:val="none" w:sz="0" w:space="0" w:color="auto"/>
                <w:right w:val="none" w:sz="0" w:space="0" w:color="auto"/>
              </w:divBdr>
            </w:div>
          </w:divsChild>
        </w:div>
        <w:div w:id="1358652480">
          <w:marLeft w:val="0"/>
          <w:marRight w:val="0"/>
          <w:marTop w:val="0"/>
          <w:marBottom w:val="0"/>
          <w:divBdr>
            <w:top w:val="single" w:sz="4" w:space="0" w:color="auto"/>
            <w:left w:val="single" w:sz="4" w:space="0" w:color="auto"/>
            <w:bottom w:val="single" w:sz="4" w:space="0" w:color="auto"/>
            <w:right w:val="single" w:sz="4" w:space="0" w:color="auto"/>
          </w:divBdr>
          <w:divsChild>
            <w:div w:id="1014573585">
              <w:marLeft w:val="0"/>
              <w:marRight w:val="0"/>
              <w:marTop w:val="0"/>
              <w:marBottom w:val="0"/>
              <w:divBdr>
                <w:top w:val="none" w:sz="0" w:space="0" w:color="auto"/>
                <w:left w:val="none" w:sz="0" w:space="0" w:color="auto"/>
                <w:bottom w:val="none" w:sz="0" w:space="0" w:color="auto"/>
                <w:right w:val="none" w:sz="0" w:space="0" w:color="auto"/>
              </w:divBdr>
            </w:div>
          </w:divsChild>
        </w:div>
        <w:div w:id="1674410286">
          <w:marLeft w:val="0"/>
          <w:marRight w:val="0"/>
          <w:marTop w:val="0"/>
          <w:marBottom w:val="0"/>
          <w:divBdr>
            <w:top w:val="single" w:sz="4" w:space="0" w:color="auto"/>
            <w:left w:val="single" w:sz="4" w:space="0" w:color="auto"/>
            <w:bottom w:val="single" w:sz="4" w:space="0" w:color="auto"/>
            <w:right w:val="single" w:sz="4" w:space="0" w:color="auto"/>
          </w:divBdr>
          <w:divsChild>
            <w:div w:id="12583755">
              <w:marLeft w:val="0"/>
              <w:marRight w:val="0"/>
              <w:marTop w:val="0"/>
              <w:marBottom w:val="0"/>
              <w:divBdr>
                <w:top w:val="none" w:sz="0" w:space="0" w:color="auto"/>
                <w:left w:val="none" w:sz="0" w:space="0" w:color="auto"/>
                <w:bottom w:val="none" w:sz="0" w:space="0" w:color="auto"/>
                <w:right w:val="none" w:sz="0" w:space="0" w:color="auto"/>
              </w:divBdr>
            </w:div>
          </w:divsChild>
        </w:div>
        <w:div w:id="1697537905">
          <w:marLeft w:val="0"/>
          <w:marRight w:val="0"/>
          <w:marTop w:val="0"/>
          <w:marBottom w:val="0"/>
          <w:divBdr>
            <w:top w:val="single" w:sz="4" w:space="0" w:color="auto"/>
            <w:left w:val="single" w:sz="4" w:space="0" w:color="auto"/>
            <w:bottom w:val="single" w:sz="4" w:space="0" w:color="auto"/>
            <w:right w:val="single" w:sz="4" w:space="0" w:color="auto"/>
          </w:divBdr>
          <w:divsChild>
            <w:div w:id="398939561">
              <w:marLeft w:val="0"/>
              <w:marRight w:val="0"/>
              <w:marTop w:val="0"/>
              <w:marBottom w:val="0"/>
              <w:divBdr>
                <w:top w:val="none" w:sz="0" w:space="0" w:color="auto"/>
                <w:left w:val="none" w:sz="0" w:space="0" w:color="auto"/>
                <w:bottom w:val="none" w:sz="0" w:space="0" w:color="auto"/>
                <w:right w:val="none" w:sz="0" w:space="0" w:color="auto"/>
              </w:divBdr>
            </w:div>
          </w:divsChild>
        </w:div>
        <w:div w:id="1875463075">
          <w:marLeft w:val="0"/>
          <w:marRight w:val="0"/>
          <w:marTop w:val="0"/>
          <w:marBottom w:val="0"/>
          <w:divBdr>
            <w:top w:val="single" w:sz="4" w:space="0" w:color="auto"/>
            <w:left w:val="single" w:sz="4" w:space="0" w:color="auto"/>
            <w:bottom w:val="single" w:sz="4" w:space="0" w:color="auto"/>
            <w:right w:val="single" w:sz="4" w:space="0" w:color="auto"/>
          </w:divBdr>
          <w:divsChild>
            <w:div w:id="679697531">
              <w:marLeft w:val="0"/>
              <w:marRight w:val="0"/>
              <w:marTop w:val="0"/>
              <w:marBottom w:val="0"/>
              <w:divBdr>
                <w:top w:val="none" w:sz="0" w:space="0" w:color="auto"/>
                <w:left w:val="none" w:sz="0" w:space="0" w:color="auto"/>
                <w:bottom w:val="none" w:sz="0" w:space="0" w:color="auto"/>
                <w:right w:val="none" w:sz="0" w:space="0" w:color="auto"/>
              </w:divBdr>
            </w:div>
          </w:divsChild>
        </w:div>
        <w:div w:id="2026322979">
          <w:marLeft w:val="0"/>
          <w:marRight w:val="0"/>
          <w:marTop w:val="0"/>
          <w:marBottom w:val="0"/>
          <w:divBdr>
            <w:top w:val="single" w:sz="4" w:space="0" w:color="auto"/>
            <w:left w:val="single" w:sz="4" w:space="0" w:color="auto"/>
            <w:bottom w:val="single" w:sz="4" w:space="0" w:color="auto"/>
            <w:right w:val="single" w:sz="4" w:space="0" w:color="auto"/>
          </w:divBdr>
          <w:divsChild>
            <w:div w:id="18294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balanc@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igibalanc@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888BF-AE7E-433D-ADC6-F9955BFE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1636</Words>
  <Characters>10309</Characters>
  <Application>Microsoft Office Word</Application>
  <DocSecurity>0</DocSecurity>
  <Lines>202</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2026-04-22T17:28:00Z</cp:lastPrinted>
  <dcterms:created xsi:type="dcterms:W3CDTF">2026-04-23T16:26:00Z</dcterms:created>
  <dcterms:modified xsi:type="dcterms:W3CDTF">2026-04-23T16:26:00Z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2026-03-31T19:44:22Z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c39f8562-b4f0-4740-9f1a-088af810dd2b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